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79158" w14:textId="2C36B99C" w:rsidR="005F3838" w:rsidRPr="005F3838" w:rsidRDefault="005F3838" w:rsidP="005F3838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  <w:r w:rsidRPr="005F3838">
        <w:rPr>
          <w:rFonts w:asciiTheme="minorHAnsi" w:eastAsia="MS Gothic" w:hAnsiTheme="minorHAnsi"/>
          <w:sz w:val="24"/>
          <w:szCs w:val="24"/>
        </w:rPr>
        <w:t>Work Assignment 3_Track B</w:t>
      </w:r>
    </w:p>
    <w:p w14:paraId="19CFB53D" w14:textId="1B048979" w:rsidR="005F3838" w:rsidRPr="005F3838" w:rsidRDefault="005F3838" w:rsidP="005F3838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  <w:r w:rsidRPr="005F3838">
        <w:rPr>
          <w:rFonts w:asciiTheme="minorHAnsi" w:eastAsia="MS Gothic" w:hAnsiTheme="minorHAnsi"/>
          <w:sz w:val="24"/>
          <w:szCs w:val="24"/>
        </w:rPr>
        <w:t xml:space="preserve">Using engagement to address </w:t>
      </w:r>
      <w:r w:rsidR="00377B79">
        <w:rPr>
          <w:rFonts w:asciiTheme="minorHAnsi" w:eastAsia="MS Gothic" w:hAnsiTheme="minorHAnsi"/>
          <w:sz w:val="24"/>
          <w:szCs w:val="24"/>
        </w:rPr>
        <w:t>challenges</w:t>
      </w:r>
    </w:p>
    <w:p w14:paraId="50689796" w14:textId="77777777" w:rsidR="005F3838" w:rsidRPr="005F3838" w:rsidRDefault="005F3838" w:rsidP="005F3838">
      <w:pPr>
        <w:rPr>
          <w:rFonts w:eastAsia="Times New Roman" w:cs="Times New Roman"/>
          <w:i/>
        </w:rPr>
      </w:pPr>
      <w:r w:rsidRPr="005F3838">
        <w:rPr>
          <w:rFonts w:eastAsia="Times New Roman" w:cs="Times New Roman"/>
          <w:i/>
        </w:rPr>
        <w:t>Remember to save a personal copy of this completed work assignment for future reference.</w:t>
      </w:r>
    </w:p>
    <w:p w14:paraId="454A2F64" w14:textId="77777777" w:rsidR="00370C5F" w:rsidRPr="005F3838" w:rsidRDefault="00370C5F">
      <w:pPr>
        <w:rPr>
          <w:rStyle w:val="tx"/>
        </w:rPr>
      </w:pPr>
    </w:p>
    <w:p w14:paraId="30DEAB4F" w14:textId="19B310C3" w:rsidR="00A3625D" w:rsidRPr="005F3838" w:rsidRDefault="005F3838" w:rsidP="00074199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  <w:r>
        <w:rPr>
          <w:rFonts w:asciiTheme="minorHAnsi" w:eastAsia="MS Gothic" w:hAnsiTheme="minorHAnsi"/>
          <w:sz w:val="24"/>
          <w:szCs w:val="24"/>
        </w:rPr>
        <w:t>Purpose</w:t>
      </w:r>
    </w:p>
    <w:p w14:paraId="0597A083" w14:textId="7A05FAE2" w:rsidR="005F3838" w:rsidRDefault="00634D0E" w:rsidP="0028594D">
      <w:pPr>
        <w:pStyle w:val="Tck"/>
        <w:numPr>
          <w:ilvl w:val="0"/>
          <w:numId w:val="0"/>
        </w:numPr>
        <w:tabs>
          <w:tab w:val="left" w:pos="72"/>
        </w:tabs>
        <w:spacing w:after="60"/>
        <w:ind w:left="-17"/>
        <w:contextualSpacing w:val="0"/>
        <w:jc w:val="left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>You</w:t>
      </w:r>
      <w:r w:rsidR="0028594D" w:rsidRPr="005F3838">
        <w:rPr>
          <w:rFonts w:asciiTheme="minorHAnsi" w:hAnsiTheme="minorHAnsi"/>
          <w:sz w:val="24"/>
          <w:lang w:val="en-US"/>
        </w:rPr>
        <w:t xml:space="preserve"> have</w:t>
      </w:r>
      <w:r w:rsidR="00530C45" w:rsidRPr="005F3838">
        <w:rPr>
          <w:rFonts w:asciiTheme="minorHAnsi" w:hAnsiTheme="minorHAnsi"/>
          <w:sz w:val="24"/>
          <w:lang w:val="en-US"/>
        </w:rPr>
        <w:t xml:space="preserve"> learned about the importance of systematically involving a broad spectrum of stakeholders throughout the research life cycle.  </w:t>
      </w:r>
      <w:r w:rsidR="0028594D" w:rsidRPr="005F3838">
        <w:rPr>
          <w:rFonts w:asciiTheme="minorHAnsi" w:hAnsiTheme="minorHAnsi"/>
          <w:sz w:val="24"/>
          <w:lang w:val="en-US"/>
        </w:rPr>
        <w:t>However, in order to successfully plan for stakeholder engagement, it is essential to have a realistic understanding of the key resources and facilitators as well as barriers to engagem</w:t>
      </w:r>
      <w:r>
        <w:rPr>
          <w:rFonts w:asciiTheme="minorHAnsi" w:hAnsiTheme="minorHAnsi"/>
          <w:sz w:val="24"/>
          <w:lang w:val="en-US"/>
        </w:rPr>
        <w:t xml:space="preserve">ent that exist in your context. </w:t>
      </w:r>
    </w:p>
    <w:p w14:paraId="5AF43D6C" w14:textId="77777777" w:rsidR="00FC4FB8" w:rsidRDefault="00FC4FB8" w:rsidP="005F3838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</w:p>
    <w:p w14:paraId="24F571EC" w14:textId="5276A97C" w:rsidR="005F3838" w:rsidRPr="00634D0E" w:rsidRDefault="005F3838" w:rsidP="00634D0E">
      <w:pPr>
        <w:pStyle w:val="Heading1"/>
        <w:spacing w:after="0"/>
        <w:rPr>
          <w:rFonts w:asciiTheme="minorHAnsi" w:eastAsia="MS Gothic" w:hAnsiTheme="minorHAnsi"/>
          <w:sz w:val="24"/>
          <w:szCs w:val="24"/>
        </w:rPr>
      </w:pPr>
      <w:r>
        <w:rPr>
          <w:rFonts w:asciiTheme="minorHAnsi" w:eastAsia="MS Gothic" w:hAnsiTheme="minorHAnsi"/>
          <w:sz w:val="24"/>
          <w:szCs w:val="24"/>
        </w:rPr>
        <w:t>Instructions</w:t>
      </w:r>
    </w:p>
    <w:p w14:paraId="49640FF7" w14:textId="76609ED3" w:rsidR="00530C45" w:rsidRPr="005F3838" w:rsidRDefault="005F3838" w:rsidP="00530C45">
      <w:pPr>
        <w:pStyle w:val="Tck"/>
        <w:numPr>
          <w:ilvl w:val="0"/>
          <w:numId w:val="0"/>
        </w:numPr>
        <w:tabs>
          <w:tab w:val="left" w:pos="72"/>
        </w:tabs>
        <w:spacing w:after="60"/>
        <w:ind w:left="-17"/>
        <w:contextualSpacing w:val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Answer the following questions. </w:t>
      </w:r>
      <w:r w:rsidR="00634D0E">
        <w:rPr>
          <w:rFonts w:asciiTheme="minorHAnsi" w:hAnsiTheme="minorHAnsi"/>
          <w:sz w:val="24"/>
        </w:rPr>
        <w:t xml:space="preserve">Ideally, consult other team members for their perspective and input. </w:t>
      </w:r>
    </w:p>
    <w:p w14:paraId="4F20EC7A" w14:textId="78D44FF0" w:rsidR="0028594D" w:rsidRPr="005F3838" w:rsidRDefault="00634D0E" w:rsidP="00487309">
      <w:pPr>
        <w:pStyle w:val="Tck"/>
        <w:numPr>
          <w:ilvl w:val="0"/>
          <w:numId w:val="22"/>
        </w:numPr>
        <w:tabs>
          <w:tab w:val="left" w:pos="72"/>
        </w:tabs>
        <w:spacing w:after="60"/>
        <w:contextualSpacing w:val="0"/>
        <w:jc w:val="left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>What do you perceive as the most significant</w:t>
      </w:r>
      <w:r w:rsidR="00530C45" w:rsidRPr="005F3838">
        <w:rPr>
          <w:rFonts w:asciiTheme="minorHAnsi" w:hAnsiTheme="minorHAnsi"/>
          <w:sz w:val="24"/>
          <w:lang w:val="en-US"/>
        </w:rPr>
        <w:t xml:space="preserve"> </w:t>
      </w:r>
      <w:r>
        <w:rPr>
          <w:rFonts w:asciiTheme="minorHAnsi" w:hAnsiTheme="minorHAnsi"/>
          <w:sz w:val="24"/>
          <w:lang w:val="en-US"/>
        </w:rPr>
        <w:t xml:space="preserve">barrier </w:t>
      </w:r>
      <w:r w:rsidR="0028594D" w:rsidRPr="005F3838">
        <w:rPr>
          <w:rFonts w:asciiTheme="minorHAnsi" w:hAnsiTheme="minorHAnsi"/>
          <w:sz w:val="24"/>
          <w:lang w:val="en-US"/>
        </w:rPr>
        <w:t xml:space="preserve">to </w:t>
      </w:r>
      <w:r>
        <w:rPr>
          <w:rFonts w:asciiTheme="minorHAnsi" w:hAnsiTheme="minorHAnsi"/>
          <w:sz w:val="24"/>
          <w:lang w:val="en-US"/>
        </w:rPr>
        <w:t>the success of your research program?</w:t>
      </w:r>
      <w:bookmarkStart w:id="0" w:name="_GoBack"/>
      <w:bookmarkEnd w:id="0"/>
    </w:p>
    <w:p w14:paraId="1E7BEE7D" w14:textId="1116342F" w:rsidR="00530C45" w:rsidRPr="005F3838" w:rsidRDefault="00530C45" w:rsidP="00487309">
      <w:pPr>
        <w:pStyle w:val="Tck"/>
        <w:numPr>
          <w:ilvl w:val="0"/>
          <w:numId w:val="22"/>
        </w:numPr>
        <w:tabs>
          <w:tab w:val="left" w:pos="72"/>
        </w:tabs>
        <w:spacing w:after="60"/>
        <w:contextualSpacing w:val="0"/>
        <w:jc w:val="left"/>
        <w:rPr>
          <w:rFonts w:asciiTheme="minorHAnsi" w:hAnsiTheme="minorHAnsi"/>
          <w:sz w:val="24"/>
        </w:rPr>
      </w:pPr>
      <w:r w:rsidRPr="005F3838">
        <w:rPr>
          <w:rFonts w:asciiTheme="minorHAnsi" w:hAnsiTheme="minorHAnsi"/>
          <w:sz w:val="24"/>
          <w:lang w:val="en-US"/>
        </w:rPr>
        <w:t>How</w:t>
      </w:r>
      <w:r w:rsidR="00634D0E">
        <w:rPr>
          <w:rFonts w:asciiTheme="minorHAnsi" w:hAnsiTheme="minorHAnsi"/>
          <w:sz w:val="24"/>
          <w:lang w:val="en-US"/>
        </w:rPr>
        <w:t xml:space="preserve"> can</w:t>
      </w:r>
      <w:r w:rsidRPr="005F3838">
        <w:rPr>
          <w:rFonts w:asciiTheme="minorHAnsi" w:hAnsiTheme="minorHAnsi"/>
          <w:sz w:val="24"/>
          <w:lang w:val="en-US"/>
        </w:rPr>
        <w:t xml:space="preserve"> you </w:t>
      </w:r>
      <w:r w:rsidR="00634D0E">
        <w:rPr>
          <w:rFonts w:asciiTheme="minorHAnsi" w:hAnsiTheme="minorHAnsi"/>
          <w:sz w:val="24"/>
          <w:lang w:val="en-US"/>
        </w:rPr>
        <w:t>realistically</w:t>
      </w:r>
      <w:r w:rsidRPr="005F3838">
        <w:rPr>
          <w:rFonts w:asciiTheme="minorHAnsi" w:hAnsiTheme="minorHAnsi"/>
          <w:sz w:val="24"/>
          <w:lang w:val="en-US"/>
        </w:rPr>
        <w:t xml:space="preserve"> </w:t>
      </w:r>
      <w:r w:rsidR="00634D0E">
        <w:rPr>
          <w:rFonts w:asciiTheme="minorHAnsi" w:hAnsiTheme="minorHAnsi"/>
          <w:sz w:val="24"/>
          <w:lang w:val="en-US"/>
        </w:rPr>
        <w:t xml:space="preserve">address </w:t>
      </w:r>
      <w:r w:rsidR="00FC4FB8">
        <w:rPr>
          <w:rFonts w:asciiTheme="minorHAnsi" w:hAnsiTheme="minorHAnsi"/>
          <w:sz w:val="24"/>
          <w:lang w:val="en-US"/>
        </w:rPr>
        <w:t xml:space="preserve">this barrier </w:t>
      </w:r>
      <w:r w:rsidR="00634D0E">
        <w:rPr>
          <w:rFonts w:asciiTheme="minorHAnsi" w:hAnsiTheme="minorHAnsi"/>
          <w:sz w:val="24"/>
          <w:lang w:val="en-US"/>
        </w:rPr>
        <w:t xml:space="preserve">by using the </w:t>
      </w:r>
      <w:r w:rsidR="00A80743">
        <w:rPr>
          <w:rFonts w:asciiTheme="minorHAnsi" w:hAnsiTheme="minorHAnsi"/>
          <w:sz w:val="24"/>
          <w:lang w:val="en-US"/>
        </w:rPr>
        <w:t>skills and expertise</w:t>
      </w:r>
      <w:r w:rsidR="00634D0E">
        <w:rPr>
          <w:rFonts w:asciiTheme="minorHAnsi" w:hAnsiTheme="minorHAnsi"/>
          <w:sz w:val="24"/>
          <w:lang w:val="en-US"/>
        </w:rPr>
        <w:t xml:space="preserve"> of key stakeholders</w:t>
      </w:r>
      <w:r w:rsidR="00A80743">
        <w:rPr>
          <w:rFonts w:asciiTheme="minorHAnsi" w:hAnsiTheme="minorHAnsi"/>
          <w:sz w:val="24"/>
          <w:lang w:val="en-US"/>
        </w:rPr>
        <w:t>?</w:t>
      </w:r>
      <w:r w:rsidR="00FC4FB8">
        <w:rPr>
          <w:rFonts w:asciiTheme="minorHAnsi" w:hAnsiTheme="minorHAnsi"/>
          <w:sz w:val="24"/>
          <w:lang w:val="en-US"/>
        </w:rPr>
        <w:t xml:space="preserve"> Be </w:t>
      </w:r>
      <w:r w:rsidR="00634D0E">
        <w:rPr>
          <w:rFonts w:asciiTheme="minorHAnsi" w:hAnsiTheme="minorHAnsi"/>
          <w:sz w:val="24"/>
          <w:lang w:val="en-US"/>
        </w:rPr>
        <w:t xml:space="preserve">very </w:t>
      </w:r>
      <w:r w:rsidR="00FC4FB8" w:rsidRPr="00634D0E">
        <w:rPr>
          <w:rFonts w:asciiTheme="minorHAnsi" w:hAnsiTheme="minorHAnsi"/>
          <w:sz w:val="24"/>
          <w:u w:val="single"/>
          <w:lang w:val="en-US"/>
        </w:rPr>
        <w:t>specific</w:t>
      </w:r>
      <w:r w:rsidR="00FC4FB8">
        <w:rPr>
          <w:rFonts w:asciiTheme="minorHAnsi" w:hAnsiTheme="minorHAnsi"/>
          <w:sz w:val="24"/>
          <w:lang w:val="en-US"/>
        </w:rPr>
        <w:t xml:space="preserve"> in your response. </w:t>
      </w:r>
    </w:p>
    <w:p w14:paraId="0BE88E21" w14:textId="77777777" w:rsidR="00530C45" w:rsidRPr="005F3838" w:rsidRDefault="00530C45" w:rsidP="00530C45">
      <w:pPr>
        <w:spacing w:after="120"/>
      </w:pPr>
    </w:p>
    <w:p w14:paraId="3B14841A" w14:textId="3304777E" w:rsidR="00BB5499" w:rsidRPr="002A1B6E" w:rsidRDefault="00BB5499">
      <w:pPr>
        <w:rPr>
          <w:rFonts w:eastAsia="MS Gothic" w:cs="Times New Roman"/>
          <w:b/>
          <w:bCs/>
          <w:color w:val="B42129"/>
          <w:kern w:val="32"/>
        </w:rPr>
      </w:pPr>
      <w:bookmarkStart w:id="1" w:name="Q1S21"/>
      <w:bookmarkStart w:id="2" w:name="Q7S13"/>
      <w:bookmarkEnd w:id="1"/>
      <w:bookmarkEnd w:id="2"/>
    </w:p>
    <w:p w14:paraId="1C622C91" w14:textId="5E3379DF" w:rsidR="00533D47" w:rsidRPr="001E6CAA" w:rsidRDefault="00533D47" w:rsidP="00B463C3">
      <w:pPr>
        <w:rPr>
          <w:color w:val="FF0000"/>
        </w:rPr>
      </w:pPr>
    </w:p>
    <w:sectPr w:rsidR="00533D47" w:rsidRPr="001E6CAA" w:rsidSect="004E5E84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DAF0C" w14:textId="77777777" w:rsidR="00E12780" w:rsidRDefault="00E12780" w:rsidP="00B463C3">
      <w:r>
        <w:separator/>
      </w:r>
    </w:p>
  </w:endnote>
  <w:endnote w:type="continuationSeparator" w:id="0">
    <w:p w14:paraId="007D7F4F" w14:textId="77777777" w:rsidR="00E12780" w:rsidRDefault="00E12780" w:rsidP="00B4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1C1D" w14:textId="77777777" w:rsidR="00530C45" w:rsidRDefault="00530C45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07F6C" w14:textId="77777777" w:rsidR="00530C45" w:rsidRDefault="00530C45" w:rsidP="00B463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34C8" w14:textId="77777777" w:rsidR="00530C45" w:rsidRDefault="00530C45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D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51414" w14:textId="77777777" w:rsidR="00530C45" w:rsidRDefault="00530C45" w:rsidP="00B463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BFF22" w14:textId="77777777" w:rsidR="00E12780" w:rsidRDefault="00E12780" w:rsidP="00B463C3">
      <w:r>
        <w:separator/>
      </w:r>
    </w:p>
  </w:footnote>
  <w:footnote w:type="continuationSeparator" w:id="0">
    <w:p w14:paraId="38C4B0F5" w14:textId="77777777" w:rsidR="00E12780" w:rsidRDefault="00E12780" w:rsidP="00B4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8D3"/>
    <w:multiLevelType w:val="hybridMultilevel"/>
    <w:tmpl w:val="BDB2114E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>
    <w:nsid w:val="05EA1624"/>
    <w:multiLevelType w:val="hybridMultilevel"/>
    <w:tmpl w:val="362C9272"/>
    <w:lvl w:ilvl="0" w:tplc="8D5A3A26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07E80085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C5498"/>
    <w:multiLevelType w:val="hybridMultilevel"/>
    <w:tmpl w:val="424CD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2A7D76"/>
    <w:multiLevelType w:val="hybridMultilevel"/>
    <w:tmpl w:val="E67E064E"/>
    <w:lvl w:ilvl="0" w:tplc="10BA3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73565"/>
    <w:multiLevelType w:val="hybridMultilevel"/>
    <w:tmpl w:val="4E848EBA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>
    <w:nsid w:val="1C564236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14D40"/>
    <w:multiLevelType w:val="hybridMultilevel"/>
    <w:tmpl w:val="8886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>
    <w:nsid w:val="37DC254B"/>
    <w:multiLevelType w:val="hybridMultilevel"/>
    <w:tmpl w:val="B676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E398A"/>
    <w:multiLevelType w:val="hybridMultilevel"/>
    <w:tmpl w:val="21121A26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1">
    <w:nsid w:val="623262E1"/>
    <w:multiLevelType w:val="hybridMultilevel"/>
    <w:tmpl w:val="3F88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A1CC6"/>
    <w:multiLevelType w:val="multilevel"/>
    <w:tmpl w:val="3062825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96"/>
        </w:tabs>
        <w:ind w:left="1296" w:hanging="432"/>
      </w:pPr>
      <w:rPr>
        <w:rFonts w:hint="default"/>
        <w:b w:val="0"/>
        <w:i/>
      </w:rPr>
    </w:lvl>
    <w:lvl w:ilvl="4">
      <w:start w:val="1"/>
      <w:numFmt w:val="lowerLetter"/>
      <w:lvlText w:val="%5)"/>
      <w:lvlJc w:val="left"/>
      <w:pPr>
        <w:tabs>
          <w:tab w:val="num" w:pos="1728"/>
        </w:tabs>
        <w:ind w:left="1728" w:hanging="432"/>
      </w:pPr>
      <w:rPr>
        <w:rFonts w:hint="default"/>
        <w:b w:val="0"/>
        <w:i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44F51FD"/>
    <w:multiLevelType w:val="hybridMultilevel"/>
    <w:tmpl w:val="665E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7187"/>
    <w:multiLevelType w:val="hybridMultilevel"/>
    <w:tmpl w:val="348AD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C73B6"/>
    <w:multiLevelType w:val="hybridMultilevel"/>
    <w:tmpl w:val="9CF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76A8B"/>
    <w:multiLevelType w:val="hybridMultilevel"/>
    <w:tmpl w:val="6BE47C14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12"/>
  </w:num>
  <w:num w:numId="10">
    <w:abstractNumId w:val="1"/>
  </w:num>
  <w:num w:numId="11">
    <w:abstractNumId w:val="15"/>
  </w:num>
  <w:num w:numId="12">
    <w:abstractNumId w:val="9"/>
  </w:num>
  <w:num w:numId="13">
    <w:abstractNumId w:val="7"/>
  </w:num>
  <w:num w:numId="14">
    <w:abstractNumId w:val="0"/>
  </w:num>
  <w:num w:numId="15">
    <w:abstractNumId w:val="3"/>
  </w:num>
  <w:num w:numId="16">
    <w:abstractNumId w:val="5"/>
  </w:num>
  <w:num w:numId="17">
    <w:abstractNumId w:val="10"/>
  </w:num>
  <w:num w:numId="18">
    <w:abstractNumId w:val="11"/>
  </w:num>
  <w:num w:numId="19">
    <w:abstractNumId w:val="4"/>
  </w:num>
  <w:num w:numId="20">
    <w:abstractNumId w:val="8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D"/>
    <w:rsid w:val="00003929"/>
    <w:rsid w:val="00022A08"/>
    <w:rsid w:val="00027DB0"/>
    <w:rsid w:val="00046FF3"/>
    <w:rsid w:val="00074199"/>
    <w:rsid w:val="00091443"/>
    <w:rsid w:val="0009609C"/>
    <w:rsid w:val="000A5EDD"/>
    <w:rsid w:val="000F05BA"/>
    <w:rsid w:val="0013522A"/>
    <w:rsid w:val="001454EB"/>
    <w:rsid w:val="001560F3"/>
    <w:rsid w:val="00164710"/>
    <w:rsid w:val="001D09DE"/>
    <w:rsid w:val="001E6CAA"/>
    <w:rsid w:val="002739CB"/>
    <w:rsid w:val="00275C4A"/>
    <w:rsid w:val="0027699F"/>
    <w:rsid w:val="0028594D"/>
    <w:rsid w:val="00293189"/>
    <w:rsid w:val="00296F3A"/>
    <w:rsid w:val="002A1B6E"/>
    <w:rsid w:val="0031149C"/>
    <w:rsid w:val="003513E6"/>
    <w:rsid w:val="00370C5F"/>
    <w:rsid w:val="00377B79"/>
    <w:rsid w:val="00382303"/>
    <w:rsid w:val="003A3E8A"/>
    <w:rsid w:val="003A7C0B"/>
    <w:rsid w:val="003C05B2"/>
    <w:rsid w:val="003D0ACF"/>
    <w:rsid w:val="00435774"/>
    <w:rsid w:val="0045542C"/>
    <w:rsid w:val="00467B6D"/>
    <w:rsid w:val="00473C8F"/>
    <w:rsid w:val="00487309"/>
    <w:rsid w:val="004E5E84"/>
    <w:rsid w:val="00530C45"/>
    <w:rsid w:val="00533D47"/>
    <w:rsid w:val="005845E7"/>
    <w:rsid w:val="005857CE"/>
    <w:rsid w:val="005A192C"/>
    <w:rsid w:val="005F3838"/>
    <w:rsid w:val="005F6106"/>
    <w:rsid w:val="006114B7"/>
    <w:rsid w:val="00634D0E"/>
    <w:rsid w:val="0064711D"/>
    <w:rsid w:val="00651CCC"/>
    <w:rsid w:val="0067114B"/>
    <w:rsid w:val="00672964"/>
    <w:rsid w:val="006A6D18"/>
    <w:rsid w:val="006D4D1F"/>
    <w:rsid w:val="006E5494"/>
    <w:rsid w:val="00732B11"/>
    <w:rsid w:val="007344E4"/>
    <w:rsid w:val="007E01C7"/>
    <w:rsid w:val="007F0781"/>
    <w:rsid w:val="007F664D"/>
    <w:rsid w:val="00832A37"/>
    <w:rsid w:val="00834503"/>
    <w:rsid w:val="008444EE"/>
    <w:rsid w:val="00874822"/>
    <w:rsid w:val="008C0F1E"/>
    <w:rsid w:val="008D4865"/>
    <w:rsid w:val="008E5040"/>
    <w:rsid w:val="008F32DD"/>
    <w:rsid w:val="008F40A2"/>
    <w:rsid w:val="0092754B"/>
    <w:rsid w:val="009330F5"/>
    <w:rsid w:val="0096344A"/>
    <w:rsid w:val="00992E65"/>
    <w:rsid w:val="009A0D14"/>
    <w:rsid w:val="009B472C"/>
    <w:rsid w:val="009B680B"/>
    <w:rsid w:val="009D3619"/>
    <w:rsid w:val="00A0611C"/>
    <w:rsid w:val="00A1302A"/>
    <w:rsid w:val="00A310FF"/>
    <w:rsid w:val="00A3625D"/>
    <w:rsid w:val="00A740E9"/>
    <w:rsid w:val="00A80743"/>
    <w:rsid w:val="00A8207D"/>
    <w:rsid w:val="00A939A1"/>
    <w:rsid w:val="00AB4DE2"/>
    <w:rsid w:val="00B36090"/>
    <w:rsid w:val="00B463C3"/>
    <w:rsid w:val="00BB5499"/>
    <w:rsid w:val="00BC78E1"/>
    <w:rsid w:val="00BD3EC3"/>
    <w:rsid w:val="00C5036A"/>
    <w:rsid w:val="00C80FF7"/>
    <w:rsid w:val="00CA37EB"/>
    <w:rsid w:val="00CC6252"/>
    <w:rsid w:val="00CE70F9"/>
    <w:rsid w:val="00D02F71"/>
    <w:rsid w:val="00D133EC"/>
    <w:rsid w:val="00D46691"/>
    <w:rsid w:val="00D71107"/>
    <w:rsid w:val="00D7376B"/>
    <w:rsid w:val="00DD4C3B"/>
    <w:rsid w:val="00E04C5B"/>
    <w:rsid w:val="00E12780"/>
    <w:rsid w:val="00E360CC"/>
    <w:rsid w:val="00E36805"/>
    <w:rsid w:val="00E82B42"/>
    <w:rsid w:val="00E91893"/>
    <w:rsid w:val="00E91F3B"/>
    <w:rsid w:val="00E9310F"/>
    <w:rsid w:val="00EB71DB"/>
    <w:rsid w:val="00EF5D5F"/>
    <w:rsid w:val="00F47761"/>
    <w:rsid w:val="00F50719"/>
    <w:rsid w:val="00F52A1E"/>
    <w:rsid w:val="00F54A26"/>
    <w:rsid w:val="00F72CB4"/>
    <w:rsid w:val="00F7449A"/>
    <w:rsid w:val="00F86457"/>
    <w:rsid w:val="00FA3EF4"/>
    <w:rsid w:val="00FA42E0"/>
    <w:rsid w:val="00FA6037"/>
    <w:rsid w:val="00FC4987"/>
    <w:rsid w:val="00FC4FB8"/>
    <w:rsid w:val="00FD5135"/>
    <w:rsid w:val="00FE529A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A24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C5036A"/>
    <w:rPr>
      <w:b/>
      <w:bCs/>
    </w:rPr>
  </w:style>
  <w:style w:type="character" w:styleId="Emphasis">
    <w:name w:val="Emphasis"/>
    <w:basedOn w:val="DefaultParagraphFont"/>
    <w:uiPriority w:val="20"/>
    <w:qFormat/>
    <w:rsid w:val="00C5036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96344A"/>
  </w:style>
  <w:style w:type="paragraph" w:styleId="Header">
    <w:name w:val="header"/>
    <w:basedOn w:val="Normal"/>
    <w:link w:val="HeaderChar"/>
    <w:uiPriority w:val="99"/>
    <w:unhideWhenUsed/>
    <w:rsid w:val="00A93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9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C5036A"/>
    <w:rPr>
      <w:b/>
      <w:bCs/>
    </w:rPr>
  </w:style>
  <w:style w:type="character" w:styleId="Emphasis">
    <w:name w:val="Emphasis"/>
    <w:basedOn w:val="DefaultParagraphFont"/>
    <w:uiPriority w:val="20"/>
    <w:qFormat/>
    <w:rsid w:val="00C5036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96344A"/>
  </w:style>
  <w:style w:type="paragraph" w:styleId="Header">
    <w:name w:val="header"/>
    <w:basedOn w:val="Normal"/>
    <w:link w:val="HeaderChar"/>
    <w:uiPriority w:val="99"/>
    <w:unhideWhenUsed/>
    <w:rsid w:val="00A93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3534-8D3D-2546-ABCC-7E27CD64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Schley</dc:creator>
  <cp:lastModifiedBy>Microsoft Office User</cp:lastModifiedBy>
  <cp:revision>2</cp:revision>
  <dcterms:created xsi:type="dcterms:W3CDTF">2016-09-26T20:12:00Z</dcterms:created>
  <dcterms:modified xsi:type="dcterms:W3CDTF">2016-09-26T20:12:00Z</dcterms:modified>
</cp:coreProperties>
</file>