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05B27" w14:textId="45CB1605" w:rsidR="00964681" w:rsidRPr="0004179C" w:rsidRDefault="00964681" w:rsidP="0004179C">
      <w:pPr>
        <w:pStyle w:val="Heading1"/>
        <w:spacing w:after="0"/>
        <w:rPr>
          <w:rFonts w:asciiTheme="minorHAnsi" w:eastAsia="MS Gothic" w:hAnsiTheme="minorHAnsi"/>
          <w:szCs w:val="28"/>
        </w:rPr>
      </w:pPr>
      <w:r w:rsidRPr="0004179C">
        <w:rPr>
          <w:rFonts w:asciiTheme="minorHAnsi" w:eastAsia="MS Gothic" w:hAnsiTheme="minorHAnsi"/>
          <w:szCs w:val="28"/>
        </w:rPr>
        <w:t>Work Assignment 4</w:t>
      </w:r>
    </w:p>
    <w:p w14:paraId="1755D611" w14:textId="77777777" w:rsidR="00964681" w:rsidRPr="001F046A" w:rsidRDefault="00964681" w:rsidP="00964681">
      <w:pPr>
        <w:rPr>
          <w:rFonts w:eastAsia="Times New Roman" w:cs="Times New Roman"/>
          <w:i/>
          <w:sz w:val="20"/>
          <w:szCs w:val="20"/>
        </w:rPr>
      </w:pPr>
      <w:r w:rsidRPr="001F046A">
        <w:rPr>
          <w:rFonts w:eastAsia="Times New Roman" w:cs="Times New Roman"/>
          <w:i/>
          <w:sz w:val="20"/>
          <w:szCs w:val="20"/>
        </w:rPr>
        <w:t>Remember to save a personal copy of this completed work assignment for future reference.</w:t>
      </w:r>
    </w:p>
    <w:p w14:paraId="56A05954" w14:textId="77777777" w:rsidR="00514BBD" w:rsidRDefault="00514BBD">
      <w:pPr>
        <w:rPr>
          <w:rStyle w:val="tx"/>
        </w:rPr>
      </w:pPr>
    </w:p>
    <w:p w14:paraId="662BFAE3" w14:textId="45AFF466" w:rsidR="004F5B94" w:rsidRPr="0004179C" w:rsidRDefault="0059668A" w:rsidP="0004179C">
      <w:pPr>
        <w:pStyle w:val="Heading1"/>
        <w:spacing w:after="0"/>
        <w:rPr>
          <w:rFonts w:asciiTheme="minorHAnsi" w:eastAsia="MS Gothic" w:hAnsiTheme="minorHAnsi"/>
          <w:szCs w:val="28"/>
        </w:rPr>
      </w:pPr>
      <w:r>
        <w:rPr>
          <w:rFonts w:asciiTheme="minorHAnsi" w:eastAsia="MS Gothic" w:hAnsiTheme="minorHAnsi"/>
          <w:szCs w:val="28"/>
        </w:rPr>
        <w:t xml:space="preserve">Activity: </w:t>
      </w:r>
      <w:bookmarkStart w:id="0" w:name="_GoBack"/>
      <w:bookmarkEnd w:id="0"/>
      <w:r>
        <w:rPr>
          <w:rFonts w:asciiTheme="minorHAnsi" w:eastAsia="MS Gothic" w:hAnsiTheme="minorHAnsi"/>
          <w:szCs w:val="28"/>
        </w:rPr>
        <w:t>The HIV Prevention Package</w:t>
      </w:r>
    </w:p>
    <w:p w14:paraId="71213745" w14:textId="77777777" w:rsidR="004F5B94" w:rsidRPr="002E7F96" w:rsidRDefault="004F5B94" w:rsidP="004F5B94">
      <w:r>
        <w:t>In Module 7, you learned that negotiation with stakeholders is a critical part of determining a trial’s HIV prevention package and procedures for access to HIV care and treatment. This assignment offers an opportunity to think about some issues related to HIV prevention and treatment in your community and to brainstorm about a potential HIV prevention package for trial participants and the community.</w:t>
      </w:r>
    </w:p>
    <w:p w14:paraId="22523E57" w14:textId="77777777" w:rsidR="004F5B94" w:rsidRDefault="004F5B94" w:rsidP="004F5B94">
      <w:pPr>
        <w:pStyle w:val="Heading1"/>
        <w:spacing w:after="0"/>
        <w:rPr>
          <w:rFonts w:asciiTheme="minorHAnsi" w:eastAsia="MS Gothic" w:hAnsiTheme="minorHAnsi"/>
          <w:szCs w:val="28"/>
        </w:rPr>
      </w:pPr>
    </w:p>
    <w:p w14:paraId="482E60C1" w14:textId="77777777" w:rsidR="004F5B94" w:rsidRPr="001C5657" w:rsidRDefault="004F5B94" w:rsidP="004F5B94">
      <w:pPr>
        <w:pStyle w:val="Heading1"/>
        <w:spacing w:after="0"/>
        <w:rPr>
          <w:rFonts w:asciiTheme="minorHAnsi" w:hAnsiTheme="minorHAnsi"/>
        </w:rPr>
      </w:pPr>
      <w:r w:rsidRPr="001C5657">
        <w:rPr>
          <w:rFonts w:asciiTheme="minorHAnsi" w:eastAsia="MS Gothic" w:hAnsiTheme="minorHAnsi"/>
          <w:szCs w:val="28"/>
        </w:rPr>
        <w:t xml:space="preserve">Step 1: </w:t>
      </w:r>
      <w:r w:rsidRPr="001C5657">
        <w:rPr>
          <w:rFonts w:asciiTheme="minorHAnsi" w:hAnsiTheme="minorHAnsi"/>
        </w:rPr>
        <w:t>Assessment</w:t>
      </w:r>
    </w:p>
    <w:p w14:paraId="36429B17" w14:textId="77777777" w:rsidR="004F5B94" w:rsidRPr="001C5657" w:rsidRDefault="004F5B94" w:rsidP="004F5B94">
      <w:pPr>
        <w:rPr>
          <w:rFonts w:eastAsia="Times New Roman" w:cs="Times New Roman"/>
        </w:rPr>
      </w:pPr>
    </w:p>
    <w:p w14:paraId="34448611" w14:textId="77777777" w:rsidR="004F5B94" w:rsidRPr="008F6EDB" w:rsidRDefault="004F5B94" w:rsidP="004F5B94">
      <w:pPr>
        <w:rPr>
          <w:rFonts w:eastAsia="Times New Roman" w:cs="Times New Roman"/>
        </w:rPr>
      </w:pPr>
      <w:r w:rsidRPr="008F6EDB">
        <w:rPr>
          <w:rFonts w:eastAsia="Times New Roman" w:cs="Times New Roman"/>
        </w:rPr>
        <w:t xml:space="preserve">Complete Section 1.6 of the GPP Blueprint and record your responses in the answer sheet below. </w:t>
      </w:r>
    </w:p>
    <w:p w14:paraId="43D8034E" w14:textId="77777777" w:rsidR="004F5B94" w:rsidRPr="003F01E7" w:rsidRDefault="004F5B94" w:rsidP="004F5B94">
      <w:pPr>
        <w:pStyle w:val="ListParagraph"/>
        <w:rPr>
          <w:rFonts w:eastAsia="Times New Roman" w:cs="Times New Roman"/>
          <w:sz w:val="24"/>
          <w:szCs w:val="24"/>
        </w:rPr>
      </w:pPr>
      <w:r w:rsidRPr="00FB0EAB">
        <w:rPr>
          <w:rFonts w:eastAsia="Times New Roman" w:cs="Times New Roman"/>
          <w:sz w:val="24"/>
          <w:szCs w:val="24"/>
        </w:rPr>
        <w:t xml:space="preserve"> </w:t>
      </w:r>
    </w:p>
    <w:tbl>
      <w:tblPr>
        <w:tblStyle w:val="TableGrid"/>
        <w:tblW w:w="9435" w:type="dxa"/>
        <w:tblBorders>
          <w:top w:val="single" w:sz="18" w:space="0" w:color="E69F33"/>
          <w:left w:val="single" w:sz="18" w:space="0" w:color="E69F33"/>
          <w:bottom w:val="single" w:sz="18" w:space="0" w:color="E69F33"/>
          <w:right w:val="single" w:sz="18" w:space="0" w:color="E69F33"/>
          <w:insideH w:val="single" w:sz="18" w:space="0" w:color="E69F33"/>
          <w:insideV w:val="single" w:sz="18" w:space="0" w:color="E69F33"/>
        </w:tblBorders>
        <w:shd w:val="clear" w:color="auto" w:fill="D9D9D9" w:themeFill="background1" w:themeFillShade="D9"/>
        <w:tblCellMar>
          <w:top w:w="113" w:type="dxa"/>
          <w:bottom w:w="113" w:type="dxa"/>
        </w:tblCellMar>
        <w:tblLook w:val="04A0" w:firstRow="1" w:lastRow="0" w:firstColumn="1" w:lastColumn="0" w:noHBand="0" w:noVBand="1"/>
      </w:tblPr>
      <w:tblGrid>
        <w:gridCol w:w="9435"/>
      </w:tblGrid>
      <w:tr w:rsidR="004F5B94" w:rsidRPr="001C5657" w14:paraId="48DAE276" w14:textId="77777777" w:rsidTr="004F5B94">
        <w:tc>
          <w:tcPr>
            <w:tcW w:w="94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0000" w:themeFill="text1"/>
          </w:tcPr>
          <w:p w14:paraId="5103ABF7" w14:textId="77777777" w:rsidR="004F5B94" w:rsidRPr="001C5657" w:rsidRDefault="004F5B94" w:rsidP="004F5B94">
            <w:pPr>
              <w:pStyle w:val="Heading1"/>
              <w:spacing w:after="0"/>
              <w:outlineLvl w:val="0"/>
              <w:rPr>
                <w:rFonts w:asciiTheme="minorHAnsi" w:eastAsia="MS Gothic" w:hAnsiTheme="minorHAnsi"/>
                <w:color w:val="FFFFFF" w:themeColor="background1"/>
                <w:sz w:val="24"/>
                <w:szCs w:val="24"/>
              </w:rPr>
            </w:pPr>
            <w:r w:rsidRPr="001C5657">
              <w:rPr>
                <w:rFonts w:asciiTheme="minorHAnsi" w:eastAsia="MS Gothic" w:hAnsiTheme="minorHAnsi"/>
                <w:color w:val="FFFFFF" w:themeColor="background1"/>
                <w:sz w:val="24"/>
                <w:szCs w:val="24"/>
              </w:rPr>
              <w:t>SECTION 1.6</w:t>
            </w:r>
          </w:p>
          <w:p w14:paraId="14E8FA66" w14:textId="77777777" w:rsidR="004F5B94" w:rsidRPr="001C5657" w:rsidRDefault="004F5B94" w:rsidP="004F5B94">
            <w:pPr>
              <w:rPr>
                <w:rFonts w:asciiTheme="minorHAnsi" w:hAnsiTheme="minorHAnsi"/>
                <w:b/>
                <w:i/>
                <w:color w:val="FFFFFF" w:themeColor="background1"/>
                <w:sz w:val="24"/>
                <w:szCs w:val="24"/>
              </w:rPr>
            </w:pPr>
            <w:r w:rsidRPr="001C5657">
              <w:rPr>
                <w:rFonts w:asciiTheme="minorHAnsi" w:eastAsia="MS Gothic" w:hAnsiTheme="minorHAnsi"/>
                <w:b/>
                <w:color w:val="FFFFFF" w:themeColor="background1"/>
                <w:sz w:val="24"/>
                <w:szCs w:val="24"/>
              </w:rPr>
              <w:t>Existing HIV prevention and treatment programs</w:t>
            </w:r>
          </w:p>
        </w:tc>
      </w:tr>
      <w:tr w:rsidR="004F5B94" w:rsidRPr="001C5657" w14:paraId="04879441" w14:textId="77777777" w:rsidTr="004F5B94">
        <w:tc>
          <w:tcPr>
            <w:tcW w:w="94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2EA6AE" w14:textId="77777777" w:rsidR="004F5B94" w:rsidRDefault="004F5B94" w:rsidP="004F5B94">
            <w:pPr>
              <w:pStyle w:val="Tck"/>
              <w:numPr>
                <w:ilvl w:val="0"/>
                <w:numId w:val="26"/>
              </w:numPr>
              <w:tabs>
                <w:tab w:val="left" w:pos="72"/>
              </w:tabs>
              <w:spacing w:before="60" w:after="60"/>
              <w:contextualSpacing w:val="0"/>
              <w:jc w:val="left"/>
              <w:rPr>
                <w:rFonts w:asciiTheme="minorHAnsi" w:hAnsiTheme="minorHAnsi"/>
                <w:sz w:val="24"/>
              </w:rPr>
            </w:pPr>
            <w:bookmarkStart w:id="1" w:name="Q1S16"/>
            <w:bookmarkEnd w:id="1"/>
            <w:r w:rsidRPr="001C5657">
              <w:rPr>
                <w:rFonts w:asciiTheme="minorHAnsi" w:hAnsiTheme="minorHAnsi"/>
                <w:sz w:val="24"/>
              </w:rPr>
              <w:t>Is there a robust HIV prevention program in the country where the trial is set? Which prevention strategies does it make available</w:t>
            </w:r>
            <w:r>
              <w:rPr>
                <w:rFonts w:asciiTheme="minorHAnsi" w:hAnsiTheme="minorHAnsi"/>
                <w:sz w:val="24"/>
              </w:rPr>
              <w:t>.</w:t>
            </w:r>
          </w:p>
          <w:p w14:paraId="21375C9D" w14:textId="27964FBA" w:rsidR="004F5B94" w:rsidRPr="001C5657" w:rsidRDefault="004F5B94" w:rsidP="003E65C8">
            <w:pPr>
              <w:pStyle w:val="Tck"/>
              <w:numPr>
                <w:ilvl w:val="0"/>
                <w:numId w:val="0"/>
              </w:numPr>
              <w:tabs>
                <w:tab w:val="left" w:pos="72"/>
              </w:tabs>
              <w:spacing w:before="60" w:after="60"/>
              <w:ind w:left="1637" w:hanging="360"/>
              <w:contextualSpacing w:val="0"/>
              <w:jc w:val="left"/>
              <w:rPr>
                <w:rFonts w:asciiTheme="minorHAnsi" w:hAnsiTheme="minorHAnsi"/>
                <w:sz w:val="24"/>
              </w:rPr>
            </w:pPr>
          </w:p>
          <w:p w14:paraId="63E8C41B" w14:textId="77777777" w:rsidR="004F5B94" w:rsidRPr="001C5657" w:rsidRDefault="004F5B94" w:rsidP="004F5B94">
            <w:pPr>
              <w:spacing w:before="120" w:after="120"/>
              <w:rPr>
                <w:rFonts w:asciiTheme="minorHAnsi" w:hAnsiTheme="minorHAnsi"/>
                <w:color w:val="FFFFFF" w:themeColor="background1"/>
                <w:sz w:val="24"/>
                <w:szCs w:val="24"/>
              </w:rPr>
            </w:pPr>
          </w:p>
          <w:p w14:paraId="73B82E2D" w14:textId="77777777" w:rsidR="004F5B94" w:rsidRPr="001C5657" w:rsidRDefault="004F5B94" w:rsidP="004F5B94">
            <w:pPr>
              <w:spacing w:before="120" w:after="120"/>
              <w:rPr>
                <w:rFonts w:asciiTheme="minorHAnsi" w:hAnsiTheme="minorHAnsi"/>
                <w:color w:val="FFFFFF" w:themeColor="background1"/>
                <w:sz w:val="24"/>
                <w:szCs w:val="24"/>
              </w:rPr>
            </w:pPr>
          </w:p>
          <w:p w14:paraId="4724FDDA" w14:textId="77777777" w:rsidR="004F5B94" w:rsidRDefault="004F5B94" w:rsidP="004F5B94">
            <w:pPr>
              <w:spacing w:before="120" w:after="120"/>
              <w:rPr>
                <w:rFonts w:asciiTheme="minorHAnsi" w:hAnsiTheme="minorHAnsi"/>
                <w:color w:val="FFFFFF" w:themeColor="background1"/>
                <w:sz w:val="24"/>
                <w:szCs w:val="24"/>
              </w:rPr>
            </w:pPr>
          </w:p>
          <w:p w14:paraId="712B76B9" w14:textId="77777777" w:rsidR="0004179C" w:rsidRDefault="0004179C" w:rsidP="004F5B94">
            <w:pPr>
              <w:spacing w:before="120" w:after="120"/>
              <w:rPr>
                <w:rFonts w:asciiTheme="minorHAnsi" w:hAnsiTheme="minorHAnsi"/>
                <w:color w:val="FFFFFF" w:themeColor="background1"/>
                <w:sz w:val="24"/>
                <w:szCs w:val="24"/>
              </w:rPr>
            </w:pPr>
          </w:p>
          <w:p w14:paraId="2B7691F1" w14:textId="77777777" w:rsidR="0004179C" w:rsidRDefault="0004179C" w:rsidP="004F5B94">
            <w:pPr>
              <w:spacing w:before="120" w:after="120"/>
              <w:rPr>
                <w:rFonts w:asciiTheme="minorHAnsi" w:hAnsiTheme="minorHAnsi"/>
                <w:color w:val="FFFFFF" w:themeColor="background1"/>
                <w:sz w:val="24"/>
                <w:szCs w:val="24"/>
              </w:rPr>
            </w:pPr>
          </w:p>
          <w:p w14:paraId="7EC99267" w14:textId="77777777" w:rsidR="0004179C" w:rsidRDefault="0004179C" w:rsidP="004F5B94">
            <w:pPr>
              <w:spacing w:before="120" w:after="120"/>
              <w:rPr>
                <w:rFonts w:asciiTheme="minorHAnsi" w:hAnsiTheme="minorHAnsi"/>
                <w:color w:val="FFFFFF" w:themeColor="background1"/>
                <w:sz w:val="24"/>
                <w:szCs w:val="24"/>
              </w:rPr>
            </w:pPr>
          </w:p>
          <w:p w14:paraId="7BD0638A" w14:textId="77777777" w:rsidR="0004179C" w:rsidRPr="001C5657" w:rsidRDefault="0004179C" w:rsidP="004F5B94">
            <w:pPr>
              <w:spacing w:before="120" w:after="120"/>
              <w:rPr>
                <w:rFonts w:asciiTheme="minorHAnsi" w:hAnsiTheme="minorHAnsi"/>
                <w:color w:val="FFFFFF" w:themeColor="background1"/>
                <w:sz w:val="24"/>
                <w:szCs w:val="24"/>
              </w:rPr>
            </w:pPr>
          </w:p>
        </w:tc>
      </w:tr>
      <w:tr w:rsidR="004F5B94" w:rsidRPr="001C5657" w14:paraId="4E464E7B" w14:textId="77777777" w:rsidTr="004F5B94">
        <w:tc>
          <w:tcPr>
            <w:tcW w:w="94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604F4379" w14:textId="77777777" w:rsidR="004F5B94" w:rsidRDefault="004F5B94" w:rsidP="004F5B94">
            <w:pPr>
              <w:pStyle w:val="Tck"/>
              <w:numPr>
                <w:ilvl w:val="0"/>
                <w:numId w:val="26"/>
              </w:numPr>
              <w:tabs>
                <w:tab w:val="left" w:pos="72"/>
              </w:tabs>
              <w:spacing w:before="60" w:after="60"/>
              <w:contextualSpacing w:val="0"/>
              <w:jc w:val="left"/>
              <w:rPr>
                <w:rFonts w:asciiTheme="minorHAnsi" w:hAnsiTheme="minorHAnsi"/>
                <w:iCs/>
                <w:sz w:val="24"/>
                <w:lang w:val="en-US"/>
              </w:rPr>
            </w:pPr>
            <w:bookmarkStart w:id="2" w:name="Q2S16"/>
            <w:bookmarkEnd w:id="2"/>
            <w:r w:rsidRPr="001C5657">
              <w:rPr>
                <w:rFonts w:asciiTheme="minorHAnsi" w:hAnsiTheme="minorHAnsi"/>
                <w:sz w:val="24"/>
              </w:rPr>
              <w:t>A</w:t>
            </w:r>
            <w:r w:rsidRPr="001C5657">
              <w:rPr>
                <w:rFonts w:asciiTheme="minorHAnsi" w:hAnsiTheme="minorHAnsi"/>
                <w:iCs/>
                <w:sz w:val="24"/>
                <w:lang w:val="en-US"/>
              </w:rPr>
              <w:t xml:space="preserve">re there aspects of the proposed research that could conflict with national health care policies or protocols (particularly those related to HIV)? </w:t>
            </w:r>
          </w:p>
          <w:p w14:paraId="322FA1F1" w14:textId="77777777" w:rsidR="004F5B94" w:rsidRDefault="004F5B94" w:rsidP="004F5B94">
            <w:pPr>
              <w:pStyle w:val="Tck"/>
              <w:numPr>
                <w:ilvl w:val="0"/>
                <w:numId w:val="0"/>
              </w:numPr>
              <w:tabs>
                <w:tab w:val="left" w:pos="72"/>
              </w:tabs>
              <w:spacing w:before="60" w:after="60"/>
              <w:ind w:left="-17"/>
              <w:contextualSpacing w:val="0"/>
              <w:jc w:val="left"/>
              <w:rPr>
                <w:rFonts w:asciiTheme="minorHAnsi" w:hAnsiTheme="minorHAnsi"/>
                <w:iCs/>
                <w:sz w:val="24"/>
                <w:lang w:val="en-US"/>
              </w:rPr>
            </w:pPr>
          </w:p>
          <w:p w14:paraId="4C7D661D" w14:textId="77777777" w:rsidR="003E65C8" w:rsidRPr="001C5657" w:rsidRDefault="003E65C8" w:rsidP="004F5B94">
            <w:pPr>
              <w:pStyle w:val="Tck"/>
              <w:numPr>
                <w:ilvl w:val="0"/>
                <w:numId w:val="0"/>
              </w:numPr>
              <w:tabs>
                <w:tab w:val="left" w:pos="72"/>
              </w:tabs>
              <w:spacing w:before="60" w:after="60"/>
              <w:ind w:left="-17"/>
              <w:contextualSpacing w:val="0"/>
              <w:jc w:val="left"/>
              <w:rPr>
                <w:rFonts w:asciiTheme="minorHAnsi" w:hAnsiTheme="minorHAnsi"/>
                <w:sz w:val="24"/>
              </w:rPr>
            </w:pPr>
          </w:p>
          <w:p w14:paraId="686463FA"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sz w:val="24"/>
              </w:rPr>
            </w:pPr>
          </w:p>
          <w:p w14:paraId="6E5C6E52"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sz w:val="24"/>
              </w:rPr>
            </w:pPr>
          </w:p>
          <w:p w14:paraId="6B012D55"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sz w:val="24"/>
              </w:rPr>
            </w:pPr>
          </w:p>
          <w:p w14:paraId="2735054D" w14:textId="77777777" w:rsidR="004F5B94" w:rsidRDefault="004F5B94" w:rsidP="004F5B94">
            <w:pPr>
              <w:pStyle w:val="Tck"/>
              <w:numPr>
                <w:ilvl w:val="0"/>
                <w:numId w:val="0"/>
              </w:numPr>
              <w:tabs>
                <w:tab w:val="left" w:pos="72"/>
              </w:tabs>
              <w:spacing w:before="60" w:after="60"/>
              <w:contextualSpacing w:val="0"/>
              <w:jc w:val="left"/>
              <w:rPr>
                <w:rFonts w:asciiTheme="minorHAnsi" w:hAnsiTheme="minorHAnsi"/>
                <w:sz w:val="24"/>
              </w:rPr>
            </w:pPr>
          </w:p>
          <w:p w14:paraId="38191258" w14:textId="77777777" w:rsidR="004F5B94" w:rsidRDefault="004F5B94" w:rsidP="004F5B94">
            <w:pPr>
              <w:pStyle w:val="Tck"/>
              <w:numPr>
                <w:ilvl w:val="0"/>
                <w:numId w:val="0"/>
              </w:numPr>
              <w:tabs>
                <w:tab w:val="left" w:pos="72"/>
              </w:tabs>
              <w:spacing w:before="60" w:after="60"/>
              <w:contextualSpacing w:val="0"/>
              <w:jc w:val="left"/>
              <w:rPr>
                <w:rFonts w:asciiTheme="minorHAnsi" w:hAnsiTheme="minorHAnsi"/>
                <w:sz w:val="24"/>
              </w:rPr>
            </w:pPr>
          </w:p>
          <w:p w14:paraId="34E19CBA" w14:textId="77777777" w:rsidR="004F5B94" w:rsidRPr="001C5657" w:rsidRDefault="004F5B94" w:rsidP="004F5B94">
            <w:pPr>
              <w:pStyle w:val="Tck"/>
              <w:numPr>
                <w:ilvl w:val="0"/>
                <w:numId w:val="0"/>
              </w:numPr>
              <w:tabs>
                <w:tab w:val="left" w:pos="72"/>
              </w:tabs>
              <w:spacing w:before="60" w:after="60"/>
              <w:contextualSpacing w:val="0"/>
              <w:jc w:val="left"/>
              <w:rPr>
                <w:rFonts w:asciiTheme="minorHAnsi" w:hAnsiTheme="minorHAnsi"/>
                <w:sz w:val="24"/>
              </w:rPr>
            </w:pPr>
          </w:p>
        </w:tc>
      </w:tr>
      <w:tr w:rsidR="004F5B94" w:rsidRPr="001C5657" w14:paraId="016963E3" w14:textId="77777777" w:rsidTr="004F5B94">
        <w:tc>
          <w:tcPr>
            <w:tcW w:w="94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A3DA663" w14:textId="77777777" w:rsidR="004F5B94" w:rsidRDefault="004F5B94" w:rsidP="004F5B94">
            <w:pPr>
              <w:pStyle w:val="Tck"/>
              <w:numPr>
                <w:ilvl w:val="0"/>
                <w:numId w:val="26"/>
              </w:numPr>
              <w:tabs>
                <w:tab w:val="left" w:pos="72"/>
              </w:tabs>
              <w:spacing w:before="60" w:after="60"/>
              <w:contextualSpacing w:val="0"/>
              <w:jc w:val="left"/>
              <w:rPr>
                <w:rStyle w:val="CommentReference"/>
                <w:rFonts w:asciiTheme="minorHAnsi" w:hAnsiTheme="minorHAnsi"/>
                <w:sz w:val="24"/>
                <w:szCs w:val="24"/>
                <w:lang w:val="en-US"/>
              </w:rPr>
            </w:pPr>
            <w:bookmarkStart w:id="3" w:name="Q3S16"/>
            <w:bookmarkEnd w:id="3"/>
            <w:r w:rsidRPr="001C5657">
              <w:rPr>
                <w:rFonts w:asciiTheme="minorHAnsi" w:hAnsiTheme="minorHAnsi"/>
                <w:iCs/>
                <w:sz w:val="24"/>
                <w:lang w:val="en-US"/>
              </w:rPr>
              <w:lastRenderedPageBreak/>
              <w:t xml:space="preserve">If there is a national HIV program, has it been implemented in the trial-site community? How do prevention services in the trial-site community differ from the national program? Which strategies are made available? </w:t>
            </w:r>
            <w:proofErr w:type="gramStart"/>
            <w:r w:rsidRPr="001C5657">
              <w:rPr>
                <w:rFonts w:asciiTheme="minorHAnsi" w:hAnsiTheme="minorHAnsi"/>
                <w:iCs/>
                <w:sz w:val="24"/>
                <w:lang w:val="en-US"/>
              </w:rPr>
              <w:t>e</w:t>
            </w:r>
            <w:proofErr w:type="gramEnd"/>
            <w:r w:rsidRPr="001C5657">
              <w:rPr>
                <w:rFonts w:asciiTheme="minorHAnsi" w:hAnsiTheme="minorHAnsi"/>
                <w:iCs/>
                <w:sz w:val="24"/>
                <w:lang w:val="en-US"/>
              </w:rPr>
              <w:t xml:space="preserve">.g. If MTCT is part of the national program how many mothers are accessing services? </w:t>
            </w:r>
            <w:r w:rsidRPr="001C5657">
              <w:rPr>
                <w:rStyle w:val="CommentReference"/>
                <w:rFonts w:asciiTheme="minorHAnsi" w:hAnsiTheme="minorHAnsi"/>
                <w:sz w:val="24"/>
                <w:szCs w:val="24"/>
                <w:lang w:val="en-US"/>
              </w:rPr>
              <w:t xml:space="preserve"> </w:t>
            </w:r>
          </w:p>
          <w:p w14:paraId="698E9A2D" w14:textId="77777777" w:rsidR="004F5B94" w:rsidRDefault="004F5B94" w:rsidP="003E65C8">
            <w:pPr>
              <w:pStyle w:val="Tck"/>
              <w:numPr>
                <w:ilvl w:val="0"/>
                <w:numId w:val="0"/>
              </w:numPr>
              <w:tabs>
                <w:tab w:val="left" w:pos="72"/>
              </w:tabs>
              <w:spacing w:before="60" w:after="60"/>
              <w:contextualSpacing w:val="0"/>
              <w:jc w:val="left"/>
              <w:rPr>
                <w:rFonts w:asciiTheme="minorHAnsi" w:hAnsiTheme="minorHAnsi"/>
                <w:sz w:val="22"/>
                <w:szCs w:val="22"/>
              </w:rPr>
            </w:pPr>
          </w:p>
          <w:p w14:paraId="27FBC961" w14:textId="77777777" w:rsidR="003E65C8" w:rsidRPr="001C5657" w:rsidRDefault="003E65C8" w:rsidP="003E65C8">
            <w:pPr>
              <w:pStyle w:val="Tck"/>
              <w:numPr>
                <w:ilvl w:val="0"/>
                <w:numId w:val="0"/>
              </w:numPr>
              <w:tabs>
                <w:tab w:val="left" w:pos="72"/>
              </w:tabs>
              <w:spacing w:before="60" w:after="60"/>
              <w:contextualSpacing w:val="0"/>
              <w:jc w:val="left"/>
              <w:rPr>
                <w:rFonts w:asciiTheme="minorHAnsi" w:hAnsiTheme="minorHAnsi"/>
                <w:sz w:val="24"/>
              </w:rPr>
            </w:pPr>
          </w:p>
        </w:tc>
      </w:tr>
      <w:tr w:rsidR="004F5B94" w:rsidRPr="001C5657" w14:paraId="69B7F0A1" w14:textId="77777777" w:rsidTr="004F5B94">
        <w:tc>
          <w:tcPr>
            <w:tcW w:w="94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329A02E"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sz w:val="24"/>
              </w:rPr>
            </w:pPr>
            <w:r>
              <w:rPr>
                <w:rFonts w:asciiTheme="minorHAnsi" w:hAnsiTheme="minorHAnsi"/>
                <w:iCs/>
                <w:sz w:val="24"/>
                <w:lang w:val="en-US"/>
              </w:rPr>
              <w:t xml:space="preserve"> </w:t>
            </w:r>
            <w:r w:rsidRPr="001C5657">
              <w:rPr>
                <w:rFonts w:asciiTheme="minorHAnsi" w:hAnsiTheme="minorHAnsi"/>
                <w:iCs/>
                <w:sz w:val="24"/>
                <w:lang w:val="en-US"/>
              </w:rPr>
              <w:t xml:space="preserve">4) </w:t>
            </w:r>
            <w:bookmarkStart w:id="4" w:name="Q4S16"/>
            <w:bookmarkEnd w:id="4"/>
            <w:r w:rsidRPr="001C5657">
              <w:rPr>
                <w:rFonts w:asciiTheme="minorHAnsi" w:hAnsiTheme="minorHAnsi"/>
                <w:sz w:val="24"/>
              </w:rPr>
              <w:t xml:space="preserve">How equipped are health providers to explain and provide HIV prevention? </w:t>
            </w:r>
          </w:p>
          <w:p w14:paraId="2EF2DEB4"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sz w:val="24"/>
              </w:rPr>
            </w:pPr>
          </w:p>
          <w:p w14:paraId="3656641A" w14:textId="38C532E3" w:rsidR="004F5B94" w:rsidRPr="001C5657" w:rsidRDefault="004F5B94" w:rsidP="004F5B94">
            <w:pPr>
              <w:pStyle w:val="Tck"/>
              <w:numPr>
                <w:ilvl w:val="0"/>
                <w:numId w:val="0"/>
              </w:numPr>
              <w:tabs>
                <w:tab w:val="left" w:pos="72"/>
              </w:tabs>
              <w:spacing w:before="60" w:after="60"/>
              <w:contextualSpacing w:val="0"/>
              <w:jc w:val="left"/>
              <w:rPr>
                <w:rFonts w:asciiTheme="minorHAnsi" w:hAnsiTheme="minorHAnsi"/>
                <w:iCs/>
                <w:sz w:val="24"/>
                <w:lang w:val="en-US"/>
              </w:rPr>
            </w:pPr>
          </w:p>
          <w:p w14:paraId="4CEB90C1" w14:textId="77777777" w:rsidR="004F5B94" w:rsidRPr="001C5657" w:rsidRDefault="004F5B94" w:rsidP="004F5B94">
            <w:pPr>
              <w:pStyle w:val="Tck"/>
              <w:numPr>
                <w:ilvl w:val="0"/>
                <w:numId w:val="0"/>
              </w:numPr>
              <w:tabs>
                <w:tab w:val="left" w:pos="72"/>
              </w:tabs>
              <w:spacing w:before="60" w:after="60"/>
              <w:contextualSpacing w:val="0"/>
              <w:jc w:val="left"/>
              <w:rPr>
                <w:rFonts w:asciiTheme="minorHAnsi" w:hAnsiTheme="minorHAnsi"/>
                <w:iCs/>
                <w:sz w:val="24"/>
                <w:lang w:val="en-US"/>
              </w:rPr>
            </w:pPr>
          </w:p>
          <w:p w14:paraId="041D0E3D"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iCs/>
                <w:sz w:val="24"/>
                <w:lang w:val="en-US"/>
              </w:rPr>
            </w:pPr>
          </w:p>
        </w:tc>
      </w:tr>
      <w:tr w:rsidR="004F5B94" w:rsidRPr="001C5657" w14:paraId="0D14337E" w14:textId="77777777" w:rsidTr="004F5B94">
        <w:tc>
          <w:tcPr>
            <w:tcW w:w="94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09752B7" w14:textId="77777777" w:rsidR="004F5B94" w:rsidRDefault="004F5B94" w:rsidP="004F5B94">
            <w:pPr>
              <w:pStyle w:val="Tck"/>
              <w:numPr>
                <w:ilvl w:val="0"/>
                <w:numId w:val="26"/>
              </w:numPr>
              <w:tabs>
                <w:tab w:val="left" w:pos="72"/>
              </w:tabs>
              <w:spacing w:before="60" w:after="60"/>
              <w:contextualSpacing w:val="0"/>
              <w:jc w:val="left"/>
              <w:rPr>
                <w:rFonts w:asciiTheme="minorHAnsi" w:hAnsiTheme="minorHAnsi"/>
                <w:sz w:val="24"/>
              </w:rPr>
            </w:pPr>
            <w:r w:rsidRPr="001C5657">
              <w:rPr>
                <w:rFonts w:asciiTheme="minorHAnsi" w:hAnsiTheme="minorHAnsi"/>
                <w:sz w:val="24"/>
              </w:rPr>
              <w:t>What kind of non-HIV-related health care services are available to members of the local community? This includes inpatient and outpatient services</w:t>
            </w:r>
          </w:p>
          <w:p w14:paraId="1DB1BFE6" w14:textId="77777777" w:rsidR="004F5B94" w:rsidRPr="001C5657" w:rsidRDefault="004F5B94" w:rsidP="004F5B94">
            <w:pPr>
              <w:pStyle w:val="Tck"/>
              <w:numPr>
                <w:ilvl w:val="0"/>
                <w:numId w:val="0"/>
              </w:numPr>
              <w:tabs>
                <w:tab w:val="left" w:pos="72"/>
              </w:tabs>
              <w:spacing w:before="60" w:after="60"/>
              <w:ind w:left="1063"/>
              <w:contextualSpacing w:val="0"/>
              <w:jc w:val="left"/>
              <w:rPr>
                <w:rFonts w:asciiTheme="minorHAnsi" w:hAnsiTheme="minorHAnsi"/>
                <w:sz w:val="24"/>
              </w:rPr>
            </w:pPr>
          </w:p>
          <w:p w14:paraId="471B8C88"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iCs/>
                <w:sz w:val="24"/>
                <w:lang w:val="en-US"/>
              </w:rPr>
            </w:pPr>
          </w:p>
          <w:p w14:paraId="06EB1D2B" w14:textId="77777777" w:rsidR="004F5B94" w:rsidRDefault="004F5B94" w:rsidP="004F5B94">
            <w:pPr>
              <w:pStyle w:val="Tck"/>
              <w:numPr>
                <w:ilvl w:val="0"/>
                <w:numId w:val="0"/>
              </w:numPr>
              <w:tabs>
                <w:tab w:val="left" w:pos="72"/>
              </w:tabs>
              <w:spacing w:before="60" w:after="60"/>
              <w:ind w:left="-17"/>
              <w:contextualSpacing w:val="0"/>
              <w:jc w:val="left"/>
              <w:rPr>
                <w:rFonts w:asciiTheme="minorHAnsi" w:hAnsiTheme="minorHAnsi"/>
                <w:iCs/>
                <w:sz w:val="24"/>
                <w:lang w:val="en-US"/>
              </w:rPr>
            </w:pPr>
          </w:p>
          <w:p w14:paraId="579F185B" w14:textId="77777777" w:rsidR="004F5B94" w:rsidRPr="001C5657" w:rsidRDefault="004F5B94" w:rsidP="004F5B94">
            <w:pPr>
              <w:pStyle w:val="Tck"/>
              <w:numPr>
                <w:ilvl w:val="0"/>
                <w:numId w:val="0"/>
              </w:numPr>
              <w:tabs>
                <w:tab w:val="left" w:pos="72"/>
              </w:tabs>
              <w:spacing w:before="60" w:after="60"/>
              <w:contextualSpacing w:val="0"/>
              <w:jc w:val="left"/>
              <w:rPr>
                <w:rFonts w:asciiTheme="minorHAnsi" w:hAnsiTheme="minorHAnsi"/>
                <w:iCs/>
                <w:sz w:val="24"/>
                <w:lang w:val="en-US"/>
              </w:rPr>
            </w:pPr>
          </w:p>
          <w:p w14:paraId="0D7643D0"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iCs/>
                <w:sz w:val="24"/>
                <w:lang w:val="en-US"/>
              </w:rPr>
            </w:pPr>
          </w:p>
        </w:tc>
      </w:tr>
      <w:tr w:rsidR="004F5B94" w:rsidRPr="001C5657" w14:paraId="38D9F078" w14:textId="77777777" w:rsidTr="004F5B94">
        <w:tc>
          <w:tcPr>
            <w:tcW w:w="94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B0833B3" w14:textId="77777777" w:rsidR="004F5B94" w:rsidRDefault="004F5B94" w:rsidP="004F5B94">
            <w:pPr>
              <w:pStyle w:val="ListParagraph"/>
              <w:numPr>
                <w:ilvl w:val="0"/>
                <w:numId w:val="26"/>
              </w:numPr>
              <w:spacing w:before="120" w:after="120"/>
              <w:rPr>
                <w:rFonts w:eastAsia="Times New Roman"/>
                <w:iCs/>
                <w:lang w:val="en-US"/>
              </w:rPr>
            </w:pPr>
            <w:bookmarkStart w:id="5" w:name="Q6S15"/>
            <w:bookmarkEnd w:id="5"/>
            <w:r w:rsidRPr="00C63991">
              <w:rPr>
                <w:rFonts w:eastAsia="Times New Roman"/>
                <w:iCs/>
                <w:lang w:val="en-US"/>
              </w:rPr>
              <w:t xml:space="preserve">List any regulatory bodies (e.g., institutional review boards, national ethics committees) that have authority to approve or reject clinical trial proposals, as well as those with the potential to impact trial conduct, product or strategy approval, or rollout. </w:t>
            </w:r>
          </w:p>
          <w:p w14:paraId="13A1945B" w14:textId="77777777" w:rsidR="004F5B94" w:rsidRDefault="004F5B94" w:rsidP="004F5B94">
            <w:pPr>
              <w:pStyle w:val="ListParagraph"/>
              <w:spacing w:before="120" w:after="120"/>
              <w:ind w:left="343"/>
              <w:rPr>
                <w:rFonts w:eastAsia="Times New Roman"/>
                <w:iCs/>
                <w:lang w:val="en-US"/>
              </w:rPr>
            </w:pPr>
          </w:p>
          <w:p w14:paraId="28B86BB9"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sz w:val="24"/>
              </w:rPr>
            </w:pPr>
          </w:p>
          <w:p w14:paraId="46095280" w14:textId="77777777" w:rsidR="004F5B94" w:rsidRPr="001C5657" w:rsidRDefault="004F5B94" w:rsidP="004F5B94">
            <w:pPr>
              <w:pStyle w:val="Tck"/>
              <w:numPr>
                <w:ilvl w:val="0"/>
                <w:numId w:val="0"/>
              </w:numPr>
              <w:tabs>
                <w:tab w:val="left" w:pos="72"/>
              </w:tabs>
              <w:spacing w:before="60" w:after="60"/>
              <w:ind w:left="-17"/>
              <w:contextualSpacing w:val="0"/>
              <w:jc w:val="left"/>
              <w:rPr>
                <w:rFonts w:asciiTheme="minorHAnsi" w:hAnsiTheme="minorHAnsi"/>
                <w:sz w:val="24"/>
              </w:rPr>
            </w:pPr>
          </w:p>
          <w:p w14:paraId="6EAEDE7A" w14:textId="77777777" w:rsidR="004F5B94" w:rsidRDefault="004F5B94" w:rsidP="004F5B94">
            <w:pPr>
              <w:pStyle w:val="Tck"/>
              <w:numPr>
                <w:ilvl w:val="0"/>
                <w:numId w:val="0"/>
              </w:numPr>
              <w:tabs>
                <w:tab w:val="left" w:pos="72"/>
              </w:tabs>
              <w:spacing w:before="60" w:after="60"/>
              <w:ind w:left="-17"/>
              <w:contextualSpacing w:val="0"/>
              <w:jc w:val="left"/>
              <w:rPr>
                <w:rFonts w:asciiTheme="minorHAnsi" w:hAnsiTheme="minorHAnsi"/>
                <w:sz w:val="24"/>
              </w:rPr>
            </w:pPr>
          </w:p>
          <w:p w14:paraId="4599D054" w14:textId="77777777" w:rsidR="004F5B94" w:rsidRPr="001C5657" w:rsidRDefault="004F5B94" w:rsidP="004F5B94">
            <w:pPr>
              <w:pStyle w:val="Tck"/>
              <w:numPr>
                <w:ilvl w:val="0"/>
                <w:numId w:val="0"/>
              </w:numPr>
              <w:tabs>
                <w:tab w:val="left" w:pos="72"/>
              </w:tabs>
              <w:spacing w:before="60" w:after="60"/>
              <w:contextualSpacing w:val="0"/>
              <w:jc w:val="left"/>
              <w:rPr>
                <w:rFonts w:asciiTheme="minorHAnsi" w:hAnsiTheme="minorHAnsi"/>
                <w:sz w:val="24"/>
              </w:rPr>
            </w:pPr>
          </w:p>
        </w:tc>
      </w:tr>
      <w:tr w:rsidR="003E65C8" w:rsidRPr="001C5657" w14:paraId="02D310A0" w14:textId="77777777" w:rsidTr="004F5B94">
        <w:tc>
          <w:tcPr>
            <w:tcW w:w="94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6358F25E" w14:textId="77777777" w:rsidR="003E65C8" w:rsidRDefault="003E65C8" w:rsidP="003E65C8">
            <w:pPr>
              <w:pStyle w:val="ListParagraph"/>
              <w:numPr>
                <w:ilvl w:val="0"/>
                <w:numId w:val="26"/>
              </w:numPr>
              <w:spacing w:before="120" w:after="120"/>
              <w:rPr>
                <w:rFonts w:eastAsia="Times New Roman"/>
              </w:rPr>
            </w:pPr>
            <w:r w:rsidRPr="00C63991">
              <w:rPr>
                <w:rFonts w:eastAsia="Times New Roman"/>
                <w:iCs/>
                <w:lang w:val="en-US"/>
              </w:rPr>
              <w:t>How experienced are they in reviewing research? How well versed are they in the research area of the proposed trial</w:t>
            </w:r>
            <w:r w:rsidRPr="00C63991">
              <w:rPr>
                <w:rFonts w:eastAsia="Times New Roman"/>
              </w:rPr>
              <w:t xml:space="preserve">? </w:t>
            </w:r>
          </w:p>
          <w:p w14:paraId="6656F4F6" w14:textId="77777777" w:rsidR="003E65C8" w:rsidRDefault="003E65C8" w:rsidP="003E65C8">
            <w:pPr>
              <w:pStyle w:val="ListParagraph"/>
              <w:spacing w:before="120" w:after="120"/>
              <w:ind w:left="343"/>
              <w:rPr>
                <w:rFonts w:eastAsia="Times New Roman"/>
                <w:iCs/>
              </w:rPr>
            </w:pPr>
          </w:p>
          <w:p w14:paraId="31006207" w14:textId="77777777" w:rsidR="003E65C8" w:rsidRDefault="003E65C8" w:rsidP="003E65C8">
            <w:pPr>
              <w:pStyle w:val="ListParagraph"/>
              <w:spacing w:before="120" w:after="120"/>
              <w:ind w:left="343"/>
              <w:rPr>
                <w:rFonts w:eastAsia="Times New Roman"/>
                <w:iCs/>
              </w:rPr>
            </w:pPr>
          </w:p>
          <w:p w14:paraId="1602810B" w14:textId="77777777" w:rsidR="0004179C" w:rsidRDefault="0004179C" w:rsidP="003E65C8">
            <w:pPr>
              <w:pStyle w:val="ListParagraph"/>
              <w:spacing w:before="120" w:after="120"/>
              <w:ind w:left="343"/>
              <w:rPr>
                <w:rFonts w:eastAsia="Times New Roman"/>
                <w:iCs/>
              </w:rPr>
            </w:pPr>
          </w:p>
          <w:p w14:paraId="791D2DC7" w14:textId="77777777" w:rsidR="0004179C" w:rsidRDefault="0004179C" w:rsidP="003E65C8">
            <w:pPr>
              <w:pStyle w:val="ListParagraph"/>
              <w:spacing w:before="120" w:after="120"/>
              <w:ind w:left="343"/>
              <w:rPr>
                <w:rFonts w:eastAsia="Times New Roman"/>
                <w:iCs/>
              </w:rPr>
            </w:pPr>
          </w:p>
          <w:p w14:paraId="6F7220A1" w14:textId="77777777" w:rsidR="0004179C" w:rsidRDefault="0004179C" w:rsidP="003E65C8">
            <w:pPr>
              <w:pStyle w:val="ListParagraph"/>
              <w:spacing w:before="120" w:after="120"/>
              <w:ind w:left="343"/>
              <w:rPr>
                <w:rFonts w:eastAsia="Times New Roman"/>
                <w:iCs/>
              </w:rPr>
            </w:pPr>
          </w:p>
          <w:p w14:paraId="085AABB7" w14:textId="77777777" w:rsidR="0004179C" w:rsidRDefault="0004179C" w:rsidP="003E65C8">
            <w:pPr>
              <w:pStyle w:val="ListParagraph"/>
              <w:spacing w:before="120" w:after="120"/>
              <w:ind w:left="343"/>
              <w:rPr>
                <w:rFonts w:eastAsia="Times New Roman"/>
                <w:iCs/>
              </w:rPr>
            </w:pPr>
          </w:p>
          <w:p w14:paraId="197A3C43" w14:textId="77777777" w:rsidR="0004179C" w:rsidRDefault="0004179C" w:rsidP="003E65C8">
            <w:pPr>
              <w:pStyle w:val="ListParagraph"/>
              <w:spacing w:before="120" w:after="120"/>
              <w:ind w:left="343"/>
              <w:rPr>
                <w:rFonts w:eastAsia="Times New Roman"/>
                <w:iCs/>
              </w:rPr>
            </w:pPr>
          </w:p>
          <w:p w14:paraId="01669356" w14:textId="77777777" w:rsidR="0004179C" w:rsidRDefault="0004179C" w:rsidP="003E65C8">
            <w:pPr>
              <w:pStyle w:val="ListParagraph"/>
              <w:spacing w:before="120" w:after="120"/>
              <w:ind w:left="343"/>
              <w:rPr>
                <w:rFonts w:eastAsia="Times New Roman"/>
                <w:iCs/>
              </w:rPr>
            </w:pPr>
          </w:p>
          <w:p w14:paraId="3D947180" w14:textId="77777777" w:rsidR="003E65C8" w:rsidRPr="00C63991" w:rsidRDefault="003E65C8" w:rsidP="003E65C8">
            <w:pPr>
              <w:pStyle w:val="ListParagraph"/>
              <w:spacing w:before="120" w:after="120"/>
              <w:ind w:left="343"/>
              <w:rPr>
                <w:rFonts w:eastAsia="Times New Roman"/>
                <w:iCs/>
              </w:rPr>
            </w:pPr>
          </w:p>
        </w:tc>
      </w:tr>
    </w:tbl>
    <w:p w14:paraId="4044BD0B" w14:textId="77777777" w:rsidR="004F5B94" w:rsidRDefault="004F5B94" w:rsidP="004F5B94">
      <w:pPr>
        <w:spacing w:line="360" w:lineRule="auto"/>
        <w:jc w:val="both"/>
      </w:pPr>
    </w:p>
    <w:p w14:paraId="2BD282D6" w14:textId="0CB16724" w:rsidR="0004179C" w:rsidRPr="001C5657" w:rsidRDefault="009C7640" w:rsidP="0004179C">
      <w:pPr>
        <w:pStyle w:val="Heading1"/>
        <w:spacing w:after="0"/>
        <w:rPr>
          <w:rFonts w:asciiTheme="minorHAnsi" w:hAnsiTheme="minorHAnsi"/>
        </w:rPr>
      </w:pPr>
      <w:r>
        <w:rPr>
          <w:rFonts w:asciiTheme="minorHAnsi" w:eastAsia="MS Gothic" w:hAnsiTheme="minorHAnsi"/>
          <w:szCs w:val="28"/>
        </w:rPr>
        <w:t>Step 2</w:t>
      </w:r>
      <w:r w:rsidR="0004179C" w:rsidRPr="001C5657">
        <w:rPr>
          <w:rFonts w:asciiTheme="minorHAnsi" w:eastAsia="MS Gothic" w:hAnsiTheme="minorHAnsi"/>
          <w:szCs w:val="28"/>
        </w:rPr>
        <w:t xml:space="preserve">: </w:t>
      </w:r>
      <w:r>
        <w:rPr>
          <w:rFonts w:asciiTheme="minorHAnsi" w:hAnsiTheme="minorHAnsi"/>
        </w:rPr>
        <w:t>Stakeholder Engagement</w:t>
      </w:r>
    </w:p>
    <w:p w14:paraId="45F21493" w14:textId="77777777" w:rsidR="0004179C" w:rsidRPr="001C5657" w:rsidRDefault="0004179C" w:rsidP="0004179C">
      <w:pPr>
        <w:rPr>
          <w:rFonts w:eastAsia="Times New Roman" w:cs="Times New Roman"/>
        </w:rPr>
      </w:pPr>
    </w:p>
    <w:p w14:paraId="1E8EE522" w14:textId="7C47ABF6" w:rsidR="0004179C" w:rsidRDefault="0004179C" w:rsidP="009C7640">
      <w:pPr>
        <w:pStyle w:val="ListParagraph"/>
        <w:numPr>
          <w:ilvl w:val="0"/>
          <w:numId w:val="30"/>
        </w:numPr>
        <w:rPr>
          <w:rFonts w:eastAsia="Times New Roman" w:cs="Times New Roman"/>
        </w:rPr>
      </w:pPr>
      <w:r w:rsidRPr="009C7640">
        <w:rPr>
          <w:rFonts w:eastAsia="Times New Roman" w:cs="Times New Roman"/>
        </w:rPr>
        <w:t xml:space="preserve">Think about your target trial population and the surrounding community and what the HIV prevention package might look like for your trial. Remember to consider potential interventions that have recently demonstrated efficacy or may demonstrate efficacy during the course of the trial. </w:t>
      </w:r>
    </w:p>
    <w:p w14:paraId="682F808D" w14:textId="2586622D" w:rsidR="009C7640" w:rsidRDefault="009C7640" w:rsidP="009C7640">
      <w:pPr>
        <w:pStyle w:val="ListParagraph"/>
        <w:numPr>
          <w:ilvl w:val="0"/>
          <w:numId w:val="30"/>
        </w:numPr>
        <w:jc w:val="both"/>
        <w:rPr>
          <w:rFonts w:eastAsia="Times New Roman" w:cs="Times New Roman"/>
        </w:rPr>
      </w:pPr>
      <w:r w:rsidRPr="009C7640">
        <w:rPr>
          <w:rFonts w:eastAsia="Times New Roman" w:cs="Times New Roman"/>
        </w:rPr>
        <w:t xml:space="preserve">Describe at least one activity for how you will engage stakeholders in the negotiation </w:t>
      </w:r>
      <w:r>
        <w:rPr>
          <w:rFonts w:eastAsia="Times New Roman" w:cs="Times New Roman"/>
        </w:rPr>
        <w:t>of this package.</w:t>
      </w:r>
    </w:p>
    <w:p w14:paraId="513E4513" w14:textId="77777777" w:rsidR="0040623A" w:rsidRDefault="0040623A" w:rsidP="0040623A">
      <w:pPr>
        <w:jc w:val="both"/>
        <w:rPr>
          <w:rFonts w:eastAsia="Times New Roman" w:cs="Times New Roman"/>
        </w:rPr>
      </w:pPr>
    </w:p>
    <w:p w14:paraId="08844A93" w14:textId="77777777" w:rsidR="0040623A" w:rsidRPr="0040623A" w:rsidRDefault="0040623A" w:rsidP="0040623A">
      <w:pPr>
        <w:jc w:val="both"/>
        <w:rPr>
          <w:rFonts w:eastAsia="Times New Roman" w:cs="Times New Roman"/>
        </w:rPr>
      </w:pPr>
    </w:p>
    <w:tbl>
      <w:tblPr>
        <w:tblStyle w:val="TableGrid"/>
        <w:tblW w:w="8472" w:type="dxa"/>
        <w:tblBorders>
          <w:top w:val="single" w:sz="18" w:space="0" w:color="E69F33"/>
          <w:left w:val="single" w:sz="18" w:space="0" w:color="E69F33"/>
          <w:bottom w:val="single" w:sz="18" w:space="0" w:color="E69F33"/>
          <w:right w:val="single" w:sz="18" w:space="0" w:color="E69F33"/>
          <w:insideH w:val="single" w:sz="18" w:space="0" w:color="E69F33"/>
          <w:insideV w:val="single" w:sz="18" w:space="0" w:color="E69F33"/>
        </w:tblBorders>
        <w:shd w:val="clear" w:color="auto" w:fill="D9D9D9" w:themeFill="background1" w:themeFillShade="D9"/>
        <w:tblCellMar>
          <w:top w:w="113" w:type="dxa"/>
          <w:bottom w:w="113" w:type="dxa"/>
        </w:tblCellMar>
        <w:tblLook w:val="04A0" w:firstRow="1" w:lastRow="0" w:firstColumn="1" w:lastColumn="0" w:noHBand="0" w:noVBand="1"/>
      </w:tblPr>
      <w:tblGrid>
        <w:gridCol w:w="8472"/>
      </w:tblGrid>
      <w:tr w:rsidR="0040623A" w:rsidRPr="00A4659C" w14:paraId="21E5B800" w14:textId="77777777" w:rsidTr="00412CFB">
        <w:tc>
          <w:tcPr>
            <w:tcW w:w="847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C8B2B16" w14:textId="04D09705" w:rsidR="0040623A" w:rsidRPr="00976054" w:rsidRDefault="0040623A" w:rsidP="00412CFB">
            <w:pPr>
              <w:pStyle w:val="ListParagraph"/>
              <w:spacing w:line="360" w:lineRule="auto"/>
              <w:jc w:val="both"/>
              <w:rPr>
                <w:rFonts w:asciiTheme="minorHAnsi" w:hAnsiTheme="minorHAnsi"/>
                <w:sz w:val="24"/>
                <w:szCs w:val="24"/>
              </w:rPr>
            </w:pPr>
          </w:p>
          <w:p w14:paraId="7200BE3D" w14:textId="77777777" w:rsidR="0040623A" w:rsidRPr="00A4659C" w:rsidRDefault="0040623A" w:rsidP="00412CFB">
            <w:pPr>
              <w:pStyle w:val="ListParagraph"/>
              <w:spacing w:line="360" w:lineRule="auto"/>
              <w:jc w:val="both"/>
              <w:rPr>
                <w:sz w:val="24"/>
                <w:szCs w:val="24"/>
              </w:rPr>
            </w:pPr>
          </w:p>
          <w:p w14:paraId="218F1370" w14:textId="77777777" w:rsidR="0040623A" w:rsidRPr="002A727C" w:rsidRDefault="0040623A" w:rsidP="00412CFB">
            <w:pPr>
              <w:spacing w:line="360" w:lineRule="auto"/>
              <w:jc w:val="both"/>
              <w:rPr>
                <w:rFonts w:asciiTheme="minorHAnsi" w:hAnsiTheme="minorHAnsi"/>
                <w:sz w:val="24"/>
                <w:szCs w:val="24"/>
              </w:rPr>
            </w:pPr>
          </w:p>
          <w:p w14:paraId="08E96B1C" w14:textId="77777777" w:rsidR="0040623A" w:rsidRPr="00664332" w:rsidRDefault="0040623A" w:rsidP="00412CFB">
            <w:pPr>
              <w:spacing w:line="360" w:lineRule="auto"/>
              <w:jc w:val="both"/>
              <w:rPr>
                <w:rFonts w:asciiTheme="minorHAnsi" w:hAnsiTheme="minorHAnsi"/>
                <w:sz w:val="24"/>
                <w:szCs w:val="24"/>
              </w:rPr>
            </w:pPr>
          </w:p>
          <w:p w14:paraId="7DBEC638" w14:textId="77777777" w:rsidR="0040623A" w:rsidRPr="00664332" w:rsidRDefault="0040623A" w:rsidP="00412CFB">
            <w:pPr>
              <w:tabs>
                <w:tab w:val="left" w:pos="935"/>
              </w:tabs>
            </w:pPr>
          </w:p>
          <w:p w14:paraId="1AC74343" w14:textId="77777777" w:rsidR="0040623A" w:rsidRPr="00A4659C" w:rsidRDefault="0040623A" w:rsidP="00412CFB">
            <w:pPr>
              <w:pStyle w:val="Tck"/>
              <w:numPr>
                <w:ilvl w:val="0"/>
                <w:numId w:val="0"/>
              </w:numPr>
              <w:tabs>
                <w:tab w:val="left" w:pos="72"/>
              </w:tabs>
              <w:spacing w:before="60" w:after="60" w:line="360" w:lineRule="auto"/>
              <w:ind w:left="-17"/>
              <w:contextualSpacing w:val="0"/>
              <w:rPr>
                <w:rFonts w:asciiTheme="minorHAnsi" w:hAnsiTheme="minorHAnsi"/>
                <w:color w:val="FFFFFF" w:themeColor="background1"/>
                <w:sz w:val="24"/>
              </w:rPr>
            </w:pPr>
          </w:p>
          <w:p w14:paraId="696C30FD" w14:textId="77777777" w:rsidR="0040623A" w:rsidRPr="00A4659C" w:rsidRDefault="0040623A" w:rsidP="00412CFB">
            <w:pPr>
              <w:pStyle w:val="Tck"/>
              <w:numPr>
                <w:ilvl w:val="0"/>
                <w:numId w:val="0"/>
              </w:numPr>
              <w:tabs>
                <w:tab w:val="left" w:pos="72"/>
              </w:tabs>
              <w:spacing w:before="60" w:after="60" w:line="360" w:lineRule="auto"/>
              <w:ind w:left="-17"/>
              <w:contextualSpacing w:val="0"/>
              <w:rPr>
                <w:rFonts w:asciiTheme="minorHAnsi" w:hAnsiTheme="minorHAnsi"/>
                <w:color w:val="FFFFFF" w:themeColor="background1"/>
                <w:sz w:val="24"/>
              </w:rPr>
            </w:pPr>
          </w:p>
          <w:p w14:paraId="76A036F8" w14:textId="77777777" w:rsidR="0040623A" w:rsidRPr="00A4659C" w:rsidRDefault="0040623A" w:rsidP="00412CFB">
            <w:pPr>
              <w:pStyle w:val="Tck"/>
              <w:numPr>
                <w:ilvl w:val="0"/>
                <w:numId w:val="0"/>
              </w:numPr>
              <w:tabs>
                <w:tab w:val="left" w:pos="72"/>
              </w:tabs>
              <w:spacing w:before="60" w:after="60" w:line="360" w:lineRule="auto"/>
              <w:contextualSpacing w:val="0"/>
              <w:rPr>
                <w:rFonts w:asciiTheme="minorHAnsi" w:hAnsiTheme="minorHAnsi"/>
                <w:color w:val="FFFFFF" w:themeColor="background1"/>
                <w:sz w:val="24"/>
              </w:rPr>
            </w:pPr>
          </w:p>
          <w:p w14:paraId="7B69B8DC" w14:textId="77777777" w:rsidR="0040623A" w:rsidRPr="00A4659C" w:rsidRDefault="0040623A" w:rsidP="00412CFB">
            <w:pPr>
              <w:pStyle w:val="Tck"/>
              <w:numPr>
                <w:ilvl w:val="0"/>
                <w:numId w:val="0"/>
              </w:numPr>
              <w:tabs>
                <w:tab w:val="left" w:pos="72"/>
              </w:tabs>
              <w:spacing w:before="60" w:after="60" w:line="360" w:lineRule="auto"/>
              <w:contextualSpacing w:val="0"/>
              <w:rPr>
                <w:rFonts w:asciiTheme="minorHAnsi" w:hAnsiTheme="minorHAnsi"/>
                <w:color w:val="FFFFFF" w:themeColor="background1"/>
                <w:sz w:val="24"/>
              </w:rPr>
            </w:pPr>
          </w:p>
        </w:tc>
      </w:tr>
    </w:tbl>
    <w:p w14:paraId="065D81F6" w14:textId="77777777" w:rsidR="0004179C" w:rsidRPr="00A4659C" w:rsidRDefault="0004179C" w:rsidP="004F5B94">
      <w:pPr>
        <w:spacing w:line="360" w:lineRule="auto"/>
        <w:jc w:val="both"/>
      </w:pPr>
    </w:p>
    <w:sectPr w:rsidR="0004179C" w:rsidRPr="00A4659C" w:rsidSect="00E5336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236B7" w14:textId="77777777" w:rsidR="009C7640" w:rsidRDefault="009C7640" w:rsidP="00B463C3">
      <w:r>
        <w:separator/>
      </w:r>
    </w:p>
  </w:endnote>
  <w:endnote w:type="continuationSeparator" w:id="0">
    <w:p w14:paraId="5A4AE10D" w14:textId="77777777" w:rsidR="009C7640" w:rsidRDefault="009C7640" w:rsidP="00B4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0F4C7" w14:textId="77777777" w:rsidR="009C7640" w:rsidRDefault="009C7640" w:rsidP="00B463C3">
      <w:r>
        <w:separator/>
      </w:r>
    </w:p>
  </w:footnote>
  <w:footnote w:type="continuationSeparator" w:id="0">
    <w:p w14:paraId="0144D0EA" w14:textId="77777777" w:rsidR="009C7640" w:rsidRDefault="009C7640" w:rsidP="00B463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919"/>
    <w:multiLevelType w:val="hybridMultilevel"/>
    <w:tmpl w:val="C4941136"/>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
    <w:nsid w:val="05A11C2C"/>
    <w:multiLevelType w:val="hybridMultilevel"/>
    <w:tmpl w:val="FC8644BA"/>
    <w:lvl w:ilvl="0" w:tplc="0409000B">
      <w:start w:val="1"/>
      <w:numFmt w:val="bullet"/>
      <w:lvlText w:val=""/>
      <w:lvlJc w:val="left"/>
      <w:pPr>
        <w:ind w:left="1063" w:hanging="360"/>
      </w:pPr>
      <w:rPr>
        <w:rFonts w:ascii="Wingdings" w:hAnsi="Wingdings"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
    <w:nsid w:val="05EA1624"/>
    <w:multiLevelType w:val="hybridMultilevel"/>
    <w:tmpl w:val="362C9272"/>
    <w:lvl w:ilvl="0" w:tplc="8D5A3A2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
    <w:nsid w:val="07E80085"/>
    <w:multiLevelType w:val="hybridMultilevel"/>
    <w:tmpl w:val="830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30AAA"/>
    <w:multiLevelType w:val="hybridMultilevel"/>
    <w:tmpl w:val="CE24CC9A"/>
    <w:lvl w:ilvl="0" w:tplc="1AAA529E">
      <w:start w:val="4"/>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
    <w:nsid w:val="11EF2089"/>
    <w:multiLevelType w:val="hybridMultilevel"/>
    <w:tmpl w:val="B8D8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612CF"/>
    <w:multiLevelType w:val="hybridMultilevel"/>
    <w:tmpl w:val="BF0CC7D2"/>
    <w:lvl w:ilvl="0" w:tplc="B5B44170">
      <w:start w:val="5"/>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7">
    <w:nsid w:val="13F31357"/>
    <w:multiLevelType w:val="hybridMultilevel"/>
    <w:tmpl w:val="C6FC6120"/>
    <w:lvl w:ilvl="0" w:tplc="0409000B">
      <w:start w:val="1"/>
      <w:numFmt w:val="bullet"/>
      <w:lvlText w:val=""/>
      <w:lvlJc w:val="left"/>
      <w:pPr>
        <w:ind w:left="703" w:hanging="360"/>
      </w:pPr>
      <w:rPr>
        <w:rFonts w:ascii="Wingdings" w:hAnsi="Wingdings"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8">
    <w:nsid w:val="17F82FDD"/>
    <w:multiLevelType w:val="hybridMultilevel"/>
    <w:tmpl w:val="B7B89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E1256"/>
    <w:multiLevelType w:val="hybridMultilevel"/>
    <w:tmpl w:val="52783230"/>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0">
    <w:nsid w:val="1C564236"/>
    <w:multiLevelType w:val="hybridMultilevel"/>
    <w:tmpl w:val="830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325C8"/>
    <w:multiLevelType w:val="hybridMultilevel"/>
    <w:tmpl w:val="66C056B8"/>
    <w:lvl w:ilvl="0" w:tplc="0409000B">
      <w:start w:val="1"/>
      <w:numFmt w:val="bullet"/>
      <w:lvlText w:val=""/>
      <w:lvlJc w:val="left"/>
      <w:pPr>
        <w:ind w:left="703" w:hanging="360"/>
      </w:pPr>
      <w:rPr>
        <w:rFonts w:ascii="Wingdings" w:hAnsi="Wingdings"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2">
    <w:nsid w:val="2DE2648A"/>
    <w:multiLevelType w:val="hybridMultilevel"/>
    <w:tmpl w:val="A5F2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209FA"/>
    <w:multiLevelType w:val="hybridMultilevel"/>
    <w:tmpl w:val="9104EC26"/>
    <w:lvl w:ilvl="0" w:tplc="DB562F1C">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
    <w:nsid w:val="31B47174"/>
    <w:multiLevelType w:val="hybridMultilevel"/>
    <w:tmpl w:val="481601A6"/>
    <w:lvl w:ilvl="0" w:tplc="F606E476">
      <w:start w:val="3"/>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5">
    <w:nsid w:val="34B0000C"/>
    <w:multiLevelType w:val="hybridMultilevel"/>
    <w:tmpl w:val="26C00C5A"/>
    <w:lvl w:ilvl="0" w:tplc="BB4A8B4A">
      <w:start w:val="1"/>
      <w:numFmt w:val="bullet"/>
      <w:pStyle w:val="Tck"/>
      <w:lvlText w:val="»"/>
      <w:lvlJc w:val="left"/>
      <w:pPr>
        <w:ind w:left="1637"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nsid w:val="3C32188E"/>
    <w:multiLevelType w:val="hybridMultilevel"/>
    <w:tmpl w:val="44C4A9CC"/>
    <w:lvl w:ilvl="0" w:tplc="0409000B">
      <w:start w:val="1"/>
      <w:numFmt w:val="bullet"/>
      <w:lvlText w:val=""/>
      <w:lvlJc w:val="left"/>
      <w:pPr>
        <w:ind w:left="703" w:hanging="360"/>
      </w:pPr>
      <w:rPr>
        <w:rFonts w:ascii="Wingdings" w:hAnsi="Wingdings"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7">
    <w:nsid w:val="48AF1B40"/>
    <w:multiLevelType w:val="hybridMultilevel"/>
    <w:tmpl w:val="8CD2DBFE"/>
    <w:lvl w:ilvl="0" w:tplc="0D62E0E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8">
    <w:nsid w:val="4D434014"/>
    <w:multiLevelType w:val="hybridMultilevel"/>
    <w:tmpl w:val="1B6C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C22A92"/>
    <w:multiLevelType w:val="hybridMultilevel"/>
    <w:tmpl w:val="D30E5C24"/>
    <w:lvl w:ilvl="0" w:tplc="68700504">
      <w:start w:val="1"/>
      <w:numFmt w:val="bullet"/>
      <w:pStyle w:val="BLOCKONE"/>
      <w:lvlText w:val="»"/>
      <w:lvlJc w:val="left"/>
      <w:pPr>
        <w:ind w:left="720" w:hanging="360"/>
      </w:pPr>
      <w:rPr>
        <w:rFonts w:ascii="Arial" w:hAnsi="Arial" w:hint="default"/>
        <w:b w:val="0"/>
        <w:bCs w:val="0"/>
        <w:i w:val="0"/>
        <w:i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6F0E95"/>
    <w:multiLevelType w:val="hybridMultilevel"/>
    <w:tmpl w:val="F4621D2A"/>
    <w:lvl w:ilvl="0" w:tplc="B594A5D2">
      <w:start w:val="1"/>
      <w:numFmt w:val="bullet"/>
      <w:lvlText w:val=""/>
      <w:lvlJc w:val="left"/>
      <w:pPr>
        <w:ind w:left="1050" w:hanging="360"/>
      </w:pPr>
      <w:rPr>
        <w:rFonts w:ascii="Symbol" w:eastAsiaTheme="minorEastAsia" w:hAnsi="Symbol" w:cstheme="minorBid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nsid w:val="5BCB34BA"/>
    <w:multiLevelType w:val="hybridMultilevel"/>
    <w:tmpl w:val="7F92A8E2"/>
    <w:lvl w:ilvl="0" w:tplc="8D5A3A2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2">
    <w:nsid w:val="645A1CC6"/>
    <w:multiLevelType w:val="multilevel"/>
    <w:tmpl w:val="30628258"/>
    <w:lvl w:ilvl="0">
      <w:start w:val="1"/>
      <w:numFmt w:val="none"/>
      <w:pStyle w:val="BodyText"/>
      <w:suff w:val="nothing"/>
      <w:lvlText w:val=""/>
      <w:lvlJc w:val="left"/>
      <w:pPr>
        <w:ind w:left="0" w:firstLine="0"/>
      </w:pPr>
      <w:rPr>
        <w:rFonts w:hint="default"/>
      </w:rPr>
    </w:lvl>
    <w:lvl w:ilvl="1">
      <w:start w:val="1"/>
      <w:numFmt w:val="decimal"/>
      <w:lvlText w:val="%2."/>
      <w:lvlJc w:val="left"/>
      <w:pPr>
        <w:tabs>
          <w:tab w:val="num" w:pos="432"/>
        </w:tabs>
        <w:ind w:left="432" w:hanging="432"/>
      </w:pPr>
      <w:rPr>
        <w:rFonts w:hint="default"/>
      </w:rPr>
    </w:lvl>
    <w:lvl w:ilvl="2">
      <w:start w:val="1"/>
      <w:numFmt w:val="lowerLetter"/>
      <w:lvlText w:val="%3."/>
      <w:lvlJc w:val="left"/>
      <w:pPr>
        <w:tabs>
          <w:tab w:val="num" w:pos="864"/>
        </w:tabs>
        <w:ind w:left="864" w:hanging="432"/>
      </w:pPr>
      <w:rPr>
        <w:rFonts w:hint="default"/>
      </w:rPr>
    </w:lvl>
    <w:lvl w:ilvl="3">
      <w:start w:val="1"/>
      <w:numFmt w:val="decimal"/>
      <w:lvlText w:val="%4)"/>
      <w:lvlJc w:val="left"/>
      <w:pPr>
        <w:tabs>
          <w:tab w:val="num" w:pos="1296"/>
        </w:tabs>
        <w:ind w:left="1296" w:hanging="432"/>
      </w:pPr>
      <w:rPr>
        <w:rFonts w:hint="default"/>
        <w:b w:val="0"/>
        <w:i/>
      </w:rPr>
    </w:lvl>
    <w:lvl w:ilvl="4">
      <w:start w:val="1"/>
      <w:numFmt w:val="lowerLetter"/>
      <w:lvlText w:val="%5)"/>
      <w:lvlJc w:val="left"/>
      <w:pPr>
        <w:tabs>
          <w:tab w:val="num" w:pos="1728"/>
        </w:tabs>
        <w:ind w:left="1728" w:hanging="432"/>
      </w:pPr>
      <w:rPr>
        <w:rFonts w:hint="default"/>
        <w:b w:val="0"/>
        <w:i/>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nsid w:val="649D1C6C"/>
    <w:multiLevelType w:val="hybridMultilevel"/>
    <w:tmpl w:val="0AF83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4F51FD"/>
    <w:multiLevelType w:val="hybridMultilevel"/>
    <w:tmpl w:val="665E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964B85"/>
    <w:multiLevelType w:val="hybridMultilevel"/>
    <w:tmpl w:val="C3C4B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B67187"/>
    <w:multiLevelType w:val="hybridMultilevel"/>
    <w:tmpl w:val="348AD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860107"/>
    <w:multiLevelType w:val="hybridMultilevel"/>
    <w:tmpl w:val="286A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CF7A6C"/>
    <w:multiLevelType w:val="hybridMultilevel"/>
    <w:tmpl w:val="2C6C9D6C"/>
    <w:lvl w:ilvl="0" w:tplc="8D5A3A26">
      <w:start w:val="1"/>
      <w:numFmt w:val="decimal"/>
      <w:lvlText w:val="%1)"/>
      <w:lvlJc w:val="left"/>
      <w:pPr>
        <w:ind w:left="343" w:hanging="360"/>
      </w:pPr>
      <w:rPr>
        <w:rFonts w:hint="default"/>
        <w:b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9">
    <w:nsid w:val="7C813D33"/>
    <w:multiLevelType w:val="hybridMultilevel"/>
    <w:tmpl w:val="33220370"/>
    <w:lvl w:ilvl="0" w:tplc="0409000B">
      <w:start w:val="1"/>
      <w:numFmt w:val="bullet"/>
      <w:lvlText w:val=""/>
      <w:lvlJc w:val="left"/>
      <w:pPr>
        <w:ind w:left="703" w:hanging="360"/>
      </w:pPr>
      <w:rPr>
        <w:rFonts w:ascii="Wingdings" w:hAnsi="Wingdings"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30">
    <w:nsid w:val="7ECD5785"/>
    <w:multiLevelType w:val="hybridMultilevel"/>
    <w:tmpl w:val="9DFC5CB0"/>
    <w:lvl w:ilvl="0" w:tplc="0409000B">
      <w:start w:val="1"/>
      <w:numFmt w:val="bullet"/>
      <w:lvlText w:val=""/>
      <w:lvlJc w:val="left"/>
      <w:pPr>
        <w:ind w:left="703" w:hanging="360"/>
      </w:pPr>
      <w:rPr>
        <w:rFonts w:ascii="Wingdings" w:hAnsi="Wingdings"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num w:numId="1">
    <w:abstractNumId w:val="24"/>
  </w:num>
  <w:num w:numId="2">
    <w:abstractNumId w:val="15"/>
  </w:num>
  <w:num w:numId="3">
    <w:abstractNumId w:val="15"/>
  </w:num>
  <w:num w:numId="4">
    <w:abstractNumId w:val="15"/>
  </w:num>
  <w:num w:numId="5">
    <w:abstractNumId w:val="15"/>
  </w:num>
  <w:num w:numId="6">
    <w:abstractNumId w:val="3"/>
  </w:num>
  <w:num w:numId="7">
    <w:abstractNumId w:val="26"/>
  </w:num>
  <w:num w:numId="8">
    <w:abstractNumId w:val="10"/>
  </w:num>
  <w:num w:numId="9">
    <w:abstractNumId w:val="22"/>
  </w:num>
  <w:num w:numId="10">
    <w:abstractNumId w:val="2"/>
  </w:num>
  <w:num w:numId="11">
    <w:abstractNumId w:val="21"/>
  </w:num>
  <w:num w:numId="12">
    <w:abstractNumId w:val="28"/>
  </w:num>
  <w:num w:numId="13">
    <w:abstractNumId w:val="19"/>
  </w:num>
  <w:num w:numId="14">
    <w:abstractNumId w:val="17"/>
  </w:num>
  <w:num w:numId="15">
    <w:abstractNumId w:val="1"/>
  </w:num>
  <w:num w:numId="16">
    <w:abstractNumId w:val="29"/>
  </w:num>
  <w:num w:numId="17">
    <w:abstractNumId w:val="25"/>
  </w:num>
  <w:num w:numId="18">
    <w:abstractNumId w:val="30"/>
  </w:num>
  <w:num w:numId="19">
    <w:abstractNumId w:val="16"/>
  </w:num>
  <w:num w:numId="20">
    <w:abstractNumId w:val="11"/>
  </w:num>
  <w:num w:numId="21">
    <w:abstractNumId w:val="6"/>
  </w:num>
  <w:num w:numId="22">
    <w:abstractNumId w:val="4"/>
  </w:num>
  <w:num w:numId="23">
    <w:abstractNumId w:val="14"/>
  </w:num>
  <w:num w:numId="24">
    <w:abstractNumId w:val="23"/>
  </w:num>
  <w:num w:numId="25">
    <w:abstractNumId w:val="8"/>
  </w:num>
  <w:num w:numId="26">
    <w:abstractNumId w:val="13"/>
  </w:num>
  <w:num w:numId="27">
    <w:abstractNumId w:val="9"/>
  </w:num>
  <w:num w:numId="28">
    <w:abstractNumId w:val="0"/>
  </w:num>
  <w:num w:numId="29">
    <w:abstractNumId w:val="12"/>
  </w:num>
  <w:num w:numId="30">
    <w:abstractNumId w:val="18"/>
  </w:num>
  <w:num w:numId="31">
    <w:abstractNumId w:val="7"/>
  </w:num>
  <w:num w:numId="32">
    <w:abstractNumId w:val="20"/>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6D"/>
    <w:rsid w:val="0004179C"/>
    <w:rsid w:val="0009257B"/>
    <w:rsid w:val="0013522A"/>
    <w:rsid w:val="00156978"/>
    <w:rsid w:val="00164710"/>
    <w:rsid w:val="0018092C"/>
    <w:rsid w:val="003D0ACF"/>
    <w:rsid w:val="003E65C8"/>
    <w:rsid w:val="0040623A"/>
    <w:rsid w:val="00420EE9"/>
    <w:rsid w:val="00467B6D"/>
    <w:rsid w:val="004E5E84"/>
    <w:rsid w:val="004F20F1"/>
    <w:rsid w:val="004F5B94"/>
    <w:rsid w:val="00514BBD"/>
    <w:rsid w:val="005845E7"/>
    <w:rsid w:val="00584F1D"/>
    <w:rsid w:val="0059668A"/>
    <w:rsid w:val="005C2527"/>
    <w:rsid w:val="005F6EA6"/>
    <w:rsid w:val="00612C27"/>
    <w:rsid w:val="007344E4"/>
    <w:rsid w:val="0075017A"/>
    <w:rsid w:val="007E1C1E"/>
    <w:rsid w:val="00874822"/>
    <w:rsid w:val="0092754B"/>
    <w:rsid w:val="00964681"/>
    <w:rsid w:val="009A0D14"/>
    <w:rsid w:val="009C7640"/>
    <w:rsid w:val="009D633F"/>
    <w:rsid w:val="00A1302A"/>
    <w:rsid w:val="00A8207D"/>
    <w:rsid w:val="00AA03D5"/>
    <w:rsid w:val="00B20134"/>
    <w:rsid w:val="00B463C3"/>
    <w:rsid w:val="00B76F0F"/>
    <w:rsid w:val="00B930BF"/>
    <w:rsid w:val="00BB5499"/>
    <w:rsid w:val="00BC29ED"/>
    <w:rsid w:val="00BC5B04"/>
    <w:rsid w:val="00CA37EB"/>
    <w:rsid w:val="00D02F71"/>
    <w:rsid w:val="00D048A6"/>
    <w:rsid w:val="00D30454"/>
    <w:rsid w:val="00D34AE7"/>
    <w:rsid w:val="00D37EF0"/>
    <w:rsid w:val="00D71107"/>
    <w:rsid w:val="00DC073D"/>
    <w:rsid w:val="00E36805"/>
    <w:rsid w:val="00E47015"/>
    <w:rsid w:val="00E53363"/>
    <w:rsid w:val="00E62D24"/>
    <w:rsid w:val="00E77CFC"/>
    <w:rsid w:val="00E82B42"/>
    <w:rsid w:val="00EB71DB"/>
    <w:rsid w:val="00F54A26"/>
    <w:rsid w:val="00FA5D05"/>
    <w:rsid w:val="00FC6DA6"/>
    <w:rsid w:val="00FE4B68"/>
    <w:rsid w:val="00FE529A"/>
    <w:rsid w:val="00FF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A24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81"/>
  </w:style>
  <w:style w:type="paragraph" w:styleId="Heading1">
    <w:name w:val="heading 1"/>
    <w:basedOn w:val="Normal"/>
    <w:next w:val="Normal"/>
    <w:link w:val="Heading1Char"/>
    <w:uiPriority w:val="9"/>
    <w:qFormat/>
    <w:rsid w:val="00EB71DB"/>
    <w:pPr>
      <w:keepNext/>
      <w:spacing w:after="60"/>
      <w:outlineLvl w:val="0"/>
    </w:pPr>
    <w:rPr>
      <w:rFonts w:ascii="Garamond" w:eastAsia="Times New Roman" w:hAnsi="Garamond" w:cs="Times New Roman"/>
      <w:b/>
      <w:bCs/>
      <w:color w:val="B4212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467B6D"/>
  </w:style>
  <w:style w:type="paragraph" w:styleId="ListParagraph">
    <w:name w:val="List Paragraph"/>
    <w:basedOn w:val="Normal"/>
    <w:uiPriority w:val="34"/>
    <w:qFormat/>
    <w:rsid w:val="00EB71DB"/>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EB71DB"/>
    <w:rPr>
      <w:rFonts w:ascii="Garamond" w:eastAsia="Times New Roman" w:hAnsi="Garamond" w:cs="Times New Roman"/>
      <w:b/>
      <w:bCs/>
      <w:color w:val="B42129"/>
      <w:kern w:val="32"/>
      <w:sz w:val="28"/>
      <w:szCs w:val="32"/>
    </w:rPr>
  </w:style>
  <w:style w:type="character" w:styleId="CommentReference">
    <w:name w:val="annotation reference"/>
    <w:uiPriority w:val="99"/>
    <w:rsid w:val="00EB71DB"/>
    <w:rPr>
      <w:rFonts w:cs="Times New Roman"/>
      <w:sz w:val="16"/>
      <w:szCs w:val="16"/>
    </w:rPr>
  </w:style>
  <w:style w:type="character" w:styleId="Hyperlink">
    <w:name w:val="Hyperlink"/>
    <w:uiPriority w:val="99"/>
    <w:unhideWhenUsed/>
    <w:rsid w:val="00EB71DB"/>
    <w:rPr>
      <w:color w:val="0000FF"/>
      <w:u w:val="single"/>
    </w:rPr>
  </w:style>
  <w:style w:type="table" w:styleId="TableGrid">
    <w:name w:val="Table Grid"/>
    <w:basedOn w:val="TableNormal"/>
    <w:uiPriority w:val="59"/>
    <w:rsid w:val="00EB71DB"/>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k">
    <w:name w:val="Tck"/>
    <w:basedOn w:val="ListParagraph"/>
    <w:qFormat/>
    <w:rsid w:val="00EB71DB"/>
    <w:pPr>
      <w:numPr>
        <w:numId w:val="2"/>
      </w:numPr>
      <w:spacing w:after="200" w:line="240" w:lineRule="auto"/>
      <w:jc w:val="both"/>
    </w:pPr>
    <w:rPr>
      <w:rFonts w:ascii="Garamond" w:eastAsia="Calibri" w:hAnsi="Garamond" w:cs="Times New Roman"/>
      <w:sz w:val="20"/>
      <w:szCs w:val="24"/>
      <w:lang w:val="en-GB"/>
    </w:rPr>
  </w:style>
  <w:style w:type="character" w:styleId="FollowedHyperlink">
    <w:name w:val="FollowedHyperlink"/>
    <w:basedOn w:val="DefaultParagraphFont"/>
    <w:uiPriority w:val="99"/>
    <w:semiHidden/>
    <w:unhideWhenUsed/>
    <w:rsid w:val="00EB71DB"/>
    <w:rPr>
      <w:color w:val="800080" w:themeColor="followedHyperlink"/>
      <w:u w:val="single"/>
    </w:rPr>
  </w:style>
  <w:style w:type="paragraph" w:styleId="BodyText">
    <w:name w:val="Body Text"/>
    <w:link w:val="BodyTextChar"/>
    <w:rsid w:val="009A0D14"/>
    <w:pPr>
      <w:numPr>
        <w:numId w:val="9"/>
      </w:numPr>
      <w:spacing w:before="120" w:after="120"/>
    </w:pPr>
    <w:rPr>
      <w:rFonts w:ascii="Tahoma" w:eastAsia="Times New Roman" w:hAnsi="Tahoma" w:cs="Times New Roman"/>
      <w:sz w:val="20"/>
      <w:szCs w:val="20"/>
    </w:rPr>
  </w:style>
  <w:style w:type="character" w:customStyle="1" w:styleId="BodyTextChar">
    <w:name w:val="Body Text Char"/>
    <w:basedOn w:val="DefaultParagraphFont"/>
    <w:link w:val="BodyText"/>
    <w:rsid w:val="009A0D14"/>
    <w:rPr>
      <w:rFonts w:ascii="Tahoma" w:eastAsia="Times New Roman" w:hAnsi="Tahoma" w:cs="Times New Roman"/>
      <w:sz w:val="20"/>
      <w:szCs w:val="20"/>
    </w:rPr>
  </w:style>
  <w:style w:type="paragraph" w:styleId="Footer">
    <w:name w:val="footer"/>
    <w:basedOn w:val="Normal"/>
    <w:link w:val="FooterChar"/>
    <w:uiPriority w:val="99"/>
    <w:unhideWhenUsed/>
    <w:rsid w:val="00B463C3"/>
    <w:pPr>
      <w:tabs>
        <w:tab w:val="center" w:pos="4320"/>
        <w:tab w:val="right" w:pos="8640"/>
      </w:tabs>
    </w:pPr>
  </w:style>
  <w:style w:type="character" w:customStyle="1" w:styleId="FooterChar">
    <w:name w:val="Footer Char"/>
    <w:basedOn w:val="DefaultParagraphFont"/>
    <w:link w:val="Footer"/>
    <w:uiPriority w:val="99"/>
    <w:rsid w:val="00B463C3"/>
  </w:style>
  <w:style w:type="character" w:styleId="PageNumber">
    <w:name w:val="page number"/>
    <w:basedOn w:val="DefaultParagraphFont"/>
    <w:uiPriority w:val="99"/>
    <w:semiHidden/>
    <w:unhideWhenUsed/>
    <w:rsid w:val="00B463C3"/>
  </w:style>
  <w:style w:type="table" w:customStyle="1" w:styleId="TableGrid1">
    <w:name w:val="Table Grid1"/>
    <w:basedOn w:val="TableNormal"/>
    <w:next w:val="TableGrid"/>
    <w:uiPriority w:val="59"/>
    <w:rsid w:val="0013522A"/>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207D"/>
  </w:style>
  <w:style w:type="character" w:customStyle="1" w:styleId="CommentTextChar">
    <w:name w:val="Comment Text Char"/>
    <w:basedOn w:val="DefaultParagraphFont"/>
    <w:link w:val="CommentText"/>
    <w:uiPriority w:val="99"/>
    <w:semiHidden/>
    <w:rsid w:val="00A8207D"/>
  </w:style>
  <w:style w:type="paragraph" w:styleId="CommentSubject">
    <w:name w:val="annotation subject"/>
    <w:basedOn w:val="CommentText"/>
    <w:next w:val="CommentText"/>
    <w:link w:val="CommentSubjectChar"/>
    <w:uiPriority w:val="99"/>
    <w:semiHidden/>
    <w:unhideWhenUsed/>
    <w:rsid w:val="00A8207D"/>
    <w:rPr>
      <w:b/>
      <w:bCs/>
      <w:sz w:val="20"/>
      <w:szCs w:val="20"/>
    </w:rPr>
  </w:style>
  <w:style w:type="character" w:customStyle="1" w:styleId="CommentSubjectChar">
    <w:name w:val="Comment Subject Char"/>
    <w:basedOn w:val="CommentTextChar"/>
    <w:link w:val="CommentSubject"/>
    <w:uiPriority w:val="99"/>
    <w:semiHidden/>
    <w:rsid w:val="00A8207D"/>
    <w:rPr>
      <w:b/>
      <w:bCs/>
      <w:sz w:val="20"/>
      <w:szCs w:val="20"/>
    </w:rPr>
  </w:style>
  <w:style w:type="paragraph" w:styleId="BalloonText">
    <w:name w:val="Balloon Text"/>
    <w:basedOn w:val="Normal"/>
    <w:link w:val="BalloonTextChar"/>
    <w:uiPriority w:val="99"/>
    <w:semiHidden/>
    <w:unhideWhenUsed/>
    <w:rsid w:val="00A8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07D"/>
    <w:rPr>
      <w:rFonts w:ascii="Lucida Grande" w:hAnsi="Lucida Grande" w:cs="Lucida Grande"/>
      <w:sz w:val="18"/>
      <w:szCs w:val="18"/>
    </w:rPr>
  </w:style>
  <w:style w:type="table" w:styleId="LightGrid-Accent2">
    <w:name w:val="Light Grid Accent 2"/>
    <w:basedOn w:val="TableNormal"/>
    <w:rsid w:val="00FA5D05"/>
    <w:rPr>
      <w:rFonts w:ascii="Calibri" w:eastAsia="Calibri" w:hAnsi="Calibri" w:cs="Times New Roman"/>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BLOCKONE">
    <w:name w:val="BLOCK ONE"/>
    <w:basedOn w:val="Normal"/>
    <w:qFormat/>
    <w:rsid w:val="007E1C1E"/>
    <w:pPr>
      <w:widowControl w:val="0"/>
      <w:numPr>
        <w:numId w:val="13"/>
      </w:numPr>
      <w:suppressAutoHyphens/>
      <w:autoSpaceDE w:val="0"/>
      <w:autoSpaceDN w:val="0"/>
      <w:adjustRightInd w:val="0"/>
      <w:spacing w:line="216" w:lineRule="auto"/>
      <w:textAlignment w:val="center"/>
    </w:pPr>
    <w:rPr>
      <w:rFonts w:ascii="Garamond" w:hAnsi="Garamond" w:cs="Garamond"/>
      <w:color w:val="000000" w:themeColor="text1"/>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81"/>
  </w:style>
  <w:style w:type="paragraph" w:styleId="Heading1">
    <w:name w:val="heading 1"/>
    <w:basedOn w:val="Normal"/>
    <w:next w:val="Normal"/>
    <w:link w:val="Heading1Char"/>
    <w:uiPriority w:val="9"/>
    <w:qFormat/>
    <w:rsid w:val="00EB71DB"/>
    <w:pPr>
      <w:keepNext/>
      <w:spacing w:after="60"/>
      <w:outlineLvl w:val="0"/>
    </w:pPr>
    <w:rPr>
      <w:rFonts w:ascii="Garamond" w:eastAsia="Times New Roman" w:hAnsi="Garamond" w:cs="Times New Roman"/>
      <w:b/>
      <w:bCs/>
      <w:color w:val="B4212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467B6D"/>
  </w:style>
  <w:style w:type="paragraph" w:styleId="ListParagraph">
    <w:name w:val="List Paragraph"/>
    <w:basedOn w:val="Normal"/>
    <w:uiPriority w:val="34"/>
    <w:qFormat/>
    <w:rsid w:val="00EB71DB"/>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EB71DB"/>
    <w:rPr>
      <w:rFonts w:ascii="Garamond" w:eastAsia="Times New Roman" w:hAnsi="Garamond" w:cs="Times New Roman"/>
      <w:b/>
      <w:bCs/>
      <w:color w:val="B42129"/>
      <w:kern w:val="32"/>
      <w:sz w:val="28"/>
      <w:szCs w:val="32"/>
    </w:rPr>
  </w:style>
  <w:style w:type="character" w:styleId="CommentReference">
    <w:name w:val="annotation reference"/>
    <w:uiPriority w:val="99"/>
    <w:rsid w:val="00EB71DB"/>
    <w:rPr>
      <w:rFonts w:cs="Times New Roman"/>
      <w:sz w:val="16"/>
      <w:szCs w:val="16"/>
    </w:rPr>
  </w:style>
  <w:style w:type="character" w:styleId="Hyperlink">
    <w:name w:val="Hyperlink"/>
    <w:uiPriority w:val="99"/>
    <w:unhideWhenUsed/>
    <w:rsid w:val="00EB71DB"/>
    <w:rPr>
      <w:color w:val="0000FF"/>
      <w:u w:val="single"/>
    </w:rPr>
  </w:style>
  <w:style w:type="table" w:styleId="TableGrid">
    <w:name w:val="Table Grid"/>
    <w:basedOn w:val="TableNormal"/>
    <w:uiPriority w:val="59"/>
    <w:rsid w:val="00EB71DB"/>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k">
    <w:name w:val="Tck"/>
    <w:basedOn w:val="ListParagraph"/>
    <w:qFormat/>
    <w:rsid w:val="00EB71DB"/>
    <w:pPr>
      <w:numPr>
        <w:numId w:val="2"/>
      </w:numPr>
      <w:spacing w:after="200" w:line="240" w:lineRule="auto"/>
      <w:jc w:val="both"/>
    </w:pPr>
    <w:rPr>
      <w:rFonts w:ascii="Garamond" w:eastAsia="Calibri" w:hAnsi="Garamond" w:cs="Times New Roman"/>
      <w:sz w:val="20"/>
      <w:szCs w:val="24"/>
      <w:lang w:val="en-GB"/>
    </w:rPr>
  </w:style>
  <w:style w:type="character" w:styleId="FollowedHyperlink">
    <w:name w:val="FollowedHyperlink"/>
    <w:basedOn w:val="DefaultParagraphFont"/>
    <w:uiPriority w:val="99"/>
    <w:semiHidden/>
    <w:unhideWhenUsed/>
    <w:rsid w:val="00EB71DB"/>
    <w:rPr>
      <w:color w:val="800080" w:themeColor="followedHyperlink"/>
      <w:u w:val="single"/>
    </w:rPr>
  </w:style>
  <w:style w:type="paragraph" w:styleId="BodyText">
    <w:name w:val="Body Text"/>
    <w:link w:val="BodyTextChar"/>
    <w:rsid w:val="009A0D14"/>
    <w:pPr>
      <w:numPr>
        <w:numId w:val="9"/>
      </w:numPr>
      <w:spacing w:before="120" w:after="120"/>
    </w:pPr>
    <w:rPr>
      <w:rFonts w:ascii="Tahoma" w:eastAsia="Times New Roman" w:hAnsi="Tahoma" w:cs="Times New Roman"/>
      <w:sz w:val="20"/>
      <w:szCs w:val="20"/>
    </w:rPr>
  </w:style>
  <w:style w:type="character" w:customStyle="1" w:styleId="BodyTextChar">
    <w:name w:val="Body Text Char"/>
    <w:basedOn w:val="DefaultParagraphFont"/>
    <w:link w:val="BodyText"/>
    <w:rsid w:val="009A0D14"/>
    <w:rPr>
      <w:rFonts w:ascii="Tahoma" w:eastAsia="Times New Roman" w:hAnsi="Tahoma" w:cs="Times New Roman"/>
      <w:sz w:val="20"/>
      <w:szCs w:val="20"/>
    </w:rPr>
  </w:style>
  <w:style w:type="paragraph" w:styleId="Footer">
    <w:name w:val="footer"/>
    <w:basedOn w:val="Normal"/>
    <w:link w:val="FooterChar"/>
    <w:uiPriority w:val="99"/>
    <w:unhideWhenUsed/>
    <w:rsid w:val="00B463C3"/>
    <w:pPr>
      <w:tabs>
        <w:tab w:val="center" w:pos="4320"/>
        <w:tab w:val="right" w:pos="8640"/>
      </w:tabs>
    </w:pPr>
  </w:style>
  <w:style w:type="character" w:customStyle="1" w:styleId="FooterChar">
    <w:name w:val="Footer Char"/>
    <w:basedOn w:val="DefaultParagraphFont"/>
    <w:link w:val="Footer"/>
    <w:uiPriority w:val="99"/>
    <w:rsid w:val="00B463C3"/>
  </w:style>
  <w:style w:type="character" w:styleId="PageNumber">
    <w:name w:val="page number"/>
    <w:basedOn w:val="DefaultParagraphFont"/>
    <w:uiPriority w:val="99"/>
    <w:semiHidden/>
    <w:unhideWhenUsed/>
    <w:rsid w:val="00B463C3"/>
  </w:style>
  <w:style w:type="table" w:customStyle="1" w:styleId="TableGrid1">
    <w:name w:val="Table Grid1"/>
    <w:basedOn w:val="TableNormal"/>
    <w:next w:val="TableGrid"/>
    <w:uiPriority w:val="59"/>
    <w:rsid w:val="0013522A"/>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207D"/>
  </w:style>
  <w:style w:type="character" w:customStyle="1" w:styleId="CommentTextChar">
    <w:name w:val="Comment Text Char"/>
    <w:basedOn w:val="DefaultParagraphFont"/>
    <w:link w:val="CommentText"/>
    <w:uiPriority w:val="99"/>
    <w:semiHidden/>
    <w:rsid w:val="00A8207D"/>
  </w:style>
  <w:style w:type="paragraph" w:styleId="CommentSubject">
    <w:name w:val="annotation subject"/>
    <w:basedOn w:val="CommentText"/>
    <w:next w:val="CommentText"/>
    <w:link w:val="CommentSubjectChar"/>
    <w:uiPriority w:val="99"/>
    <w:semiHidden/>
    <w:unhideWhenUsed/>
    <w:rsid w:val="00A8207D"/>
    <w:rPr>
      <w:b/>
      <w:bCs/>
      <w:sz w:val="20"/>
      <w:szCs w:val="20"/>
    </w:rPr>
  </w:style>
  <w:style w:type="character" w:customStyle="1" w:styleId="CommentSubjectChar">
    <w:name w:val="Comment Subject Char"/>
    <w:basedOn w:val="CommentTextChar"/>
    <w:link w:val="CommentSubject"/>
    <w:uiPriority w:val="99"/>
    <w:semiHidden/>
    <w:rsid w:val="00A8207D"/>
    <w:rPr>
      <w:b/>
      <w:bCs/>
      <w:sz w:val="20"/>
      <w:szCs w:val="20"/>
    </w:rPr>
  </w:style>
  <w:style w:type="paragraph" w:styleId="BalloonText">
    <w:name w:val="Balloon Text"/>
    <w:basedOn w:val="Normal"/>
    <w:link w:val="BalloonTextChar"/>
    <w:uiPriority w:val="99"/>
    <w:semiHidden/>
    <w:unhideWhenUsed/>
    <w:rsid w:val="00A8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07D"/>
    <w:rPr>
      <w:rFonts w:ascii="Lucida Grande" w:hAnsi="Lucida Grande" w:cs="Lucida Grande"/>
      <w:sz w:val="18"/>
      <w:szCs w:val="18"/>
    </w:rPr>
  </w:style>
  <w:style w:type="table" w:styleId="LightGrid-Accent2">
    <w:name w:val="Light Grid Accent 2"/>
    <w:basedOn w:val="TableNormal"/>
    <w:rsid w:val="00FA5D05"/>
    <w:rPr>
      <w:rFonts w:ascii="Calibri" w:eastAsia="Calibri" w:hAnsi="Calibri" w:cs="Times New Roman"/>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BLOCKONE">
    <w:name w:val="BLOCK ONE"/>
    <w:basedOn w:val="Normal"/>
    <w:qFormat/>
    <w:rsid w:val="007E1C1E"/>
    <w:pPr>
      <w:widowControl w:val="0"/>
      <w:numPr>
        <w:numId w:val="13"/>
      </w:numPr>
      <w:suppressAutoHyphens/>
      <w:autoSpaceDE w:val="0"/>
      <w:autoSpaceDN w:val="0"/>
      <w:adjustRightInd w:val="0"/>
      <w:spacing w:line="216" w:lineRule="auto"/>
      <w:textAlignment w:val="center"/>
    </w:pPr>
    <w:rPr>
      <w:rFonts w:ascii="Garamond" w:hAnsi="Garamond" w:cs="Garamond"/>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2043</Characters>
  <Application>Microsoft Macintosh Word</Application>
  <DocSecurity>0</DocSecurity>
  <Lines>17</Lines>
  <Paragraphs>4</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Schley</dc:creator>
  <cp:keywords/>
  <dc:description/>
  <cp:lastModifiedBy>Anne Schley</cp:lastModifiedBy>
  <cp:revision>3</cp:revision>
  <dcterms:created xsi:type="dcterms:W3CDTF">2015-04-27T07:27:00Z</dcterms:created>
  <dcterms:modified xsi:type="dcterms:W3CDTF">2015-04-27T07:34:00Z</dcterms:modified>
</cp:coreProperties>
</file>